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488091"/>
        <w:docPartObj>
          <w:docPartGallery w:val="Cover Pages"/>
          <w:docPartUnique/>
        </w:docPartObj>
      </w:sdtPr>
      <w:sdtEndPr/>
      <w:sdtContent>
        <w:p w14:paraId="3D47EDCD" w14:textId="70C58A8E" w:rsidR="009F3E53" w:rsidRDefault="009F3E53"/>
        <w:p w14:paraId="367900C5" w14:textId="17006BB9" w:rsidR="009F3E53" w:rsidRDefault="00EA07E1">
          <w:r>
            <w:rPr>
              <w:noProof/>
            </w:rPr>
            <mc:AlternateContent>
              <mc:Choice Requires="wps">
                <w:drawing>
                  <wp:anchor distT="0" distB="0" distL="114300" distR="114300" simplePos="0" relativeHeight="251661312" behindDoc="0" locked="0" layoutInCell="1" allowOverlap="1" wp14:anchorId="691BAF80" wp14:editId="0631629D">
                    <wp:simplePos x="0" y="0"/>
                    <wp:positionH relativeFrom="margin">
                      <wp:align>left</wp:align>
                    </wp:positionH>
                    <wp:positionV relativeFrom="paragraph">
                      <wp:posOffset>3471545</wp:posOffset>
                    </wp:positionV>
                    <wp:extent cx="5930900" cy="2590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30900" cy="259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FC2D6B" w14:textId="77777777" w:rsidR="00477213" w:rsidRDefault="00477213" w:rsidP="00B80F47">
                                <w:pPr>
                                  <w:jc w:val="center"/>
                                  <w:rPr>
                                    <w:color w:val="143960"/>
                                    <w:sz w:val="56"/>
                                    <w:szCs w:val="56"/>
                                  </w:rPr>
                                </w:pPr>
                                <w:r>
                                  <w:rPr>
                                    <w:color w:val="143960"/>
                                    <w:sz w:val="56"/>
                                    <w:szCs w:val="56"/>
                                  </w:rPr>
                                  <w:t>Hedge Accounting and Interest Rate Risk Management System</w:t>
                                </w:r>
                              </w:p>
                              <w:p w14:paraId="2517560D" w14:textId="77777777" w:rsidR="00477213" w:rsidRDefault="00477213" w:rsidP="003B5738">
                                <w:pPr>
                                  <w:rPr>
                                    <w:color w:val="143960"/>
                                    <w:sz w:val="56"/>
                                    <w:szCs w:val="56"/>
                                  </w:rPr>
                                </w:pPr>
                              </w:p>
                              <w:p w14:paraId="303F02BE" w14:textId="77777777" w:rsidR="00477213" w:rsidRPr="00800299" w:rsidRDefault="00477213" w:rsidP="00491509">
                                <w:pPr>
                                  <w:jc w:val="center"/>
                                  <w:rPr>
                                    <w:rFonts w:ascii="Arial" w:hAnsi="Arial" w:cs="Arial"/>
                                  </w:rPr>
                                </w:pPr>
                              </w:p>
                              <w:p w14:paraId="7C590D89" w14:textId="77777777" w:rsidR="00477213" w:rsidRPr="00800299" w:rsidRDefault="00477213" w:rsidP="00491509">
                                <w:pPr>
                                  <w:jc w:val="center"/>
                                  <w:rPr>
                                    <w:rFonts w:ascii="Arial" w:hAnsi="Arial" w:cs="Arial"/>
                                  </w:rPr>
                                </w:pPr>
                              </w:p>
                              <w:p w14:paraId="7F692ACA" w14:textId="77777777" w:rsidR="00477213" w:rsidRDefault="00477213" w:rsidP="00491509">
                                <w:pPr>
                                  <w:jc w:val="center"/>
                                  <w:rPr>
                                    <w:color w:val="143960"/>
                                    <w:sz w:val="56"/>
                                    <w:szCs w:val="56"/>
                                  </w:rPr>
                                </w:pPr>
                                <w:r>
                                  <w:rPr>
                                    <w:rFonts w:ascii="Arial" w:hAnsi="Arial" w:cs="Arial"/>
                                  </w:rPr>
                                  <w:t>NGN Contact Details: Becky Rowley – rrowley@northerngas.co.uk</w:t>
                                </w:r>
                              </w:p>
                              <w:p w14:paraId="0D49B091" w14:textId="2F6732DF" w:rsidR="00477213" w:rsidRPr="003B5738" w:rsidRDefault="00477213" w:rsidP="003B5738">
                                <w:pPr>
                                  <w:rPr>
                                    <w:color w:val="FF47B4"/>
                                    <w:sz w:val="56"/>
                                    <w:szCs w:val="56"/>
                                  </w:rPr>
                                </w:pPr>
                                <w:r>
                                  <w:rPr>
                                    <w:color w:val="143960"/>
                                    <w:sz w:val="56"/>
                                    <w:szCs w:val="56"/>
                                  </w:rPr>
                                  <w:t xml:space="preserve"> </w:t>
                                </w:r>
                                <w:r w:rsidRPr="003B5738">
                                  <w:rPr>
                                    <w:color w:val="143960"/>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0;margin-top:273.35pt;width:467pt;height:20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" filled="f" stroked="f">
                    <v:textbox>
                      <w:txbxContent>
                        <w:p w14:paraId="52FC2D6B" w14:textId="77777777" w:rsidR="00477213" w:rsidRDefault="00477213" w:rsidP="00B80F47">
                          <w:pPr>
                            <w:jc w:val="center"/>
                            <w:rPr>
                              <w:color w:val="143960"/>
                              <w:sz w:val="56"/>
                              <w:szCs w:val="56"/>
                            </w:rPr>
                          </w:pPr>
                          <w:r>
                            <w:rPr>
                              <w:color w:val="143960"/>
                              <w:sz w:val="56"/>
                              <w:szCs w:val="56"/>
                            </w:rPr>
                            <w:t>Hedge Accounting and Interest Rate Risk Management System</w:t>
                          </w:r>
                        </w:p>
                        <w:p w14:paraId="2517560D" w14:textId="77777777" w:rsidR="00477213" w:rsidRDefault="00477213" w:rsidP="003B5738">
                          <w:pPr>
                            <w:rPr>
                              <w:color w:val="143960"/>
                              <w:sz w:val="56"/>
                              <w:szCs w:val="56"/>
                            </w:rPr>
                          </w:pPr>
                        </w:p>
                        <w:p w14:paraId="303F02BE" w14:textId="77777777" w:rsidR="00477213" w:rsidRPr="00800299" w:rsidRDefault="00477213" w:rsidP="00491509">
                          <w:pPr>
                            <w:jc w:val="center"/>
                            <w:rPr>
                              <w:rFonts w:ascii="Arial" w:hAnsi="Arial" w:cs="Arial"/>
                            </w:rPr>
                          </w:pPr>
                        </w:p>
                        <w:p w14:paraId="7C590D89" w14:textId="77777777" w:rsidR="00477213" w:rsidRPr="00800299" w:rsidRDefault="00477213" w:rsidP="00491509">
                          <w:pPr>
                            <w:jc w:val="center"/>
                            <w:rPr>
                              <w:rFonts w:ascii="Arial" w:hAnsi="Arial" w:cs="Arial"/>
                            </w:rPr>
                          </w:pPr>
                        </w:p>
                        <w:p w14:paraId="7F692ACA" w14:textId="77777777" w:rsidR="00477213" w:rsidRDefault="00477213" w:rsidP="00491509">
                          <w:pPr>
                            <w:jc w:val="center"/>
                            <w:rPr>
                              <w:color w:val="143960"/>
                              <w:sz w:val="56"/>
                              <w:szCs w:val="56"/>
                            </w:rPr>
                          </w:pPr>
                          <w:r>
                            <w:rPr>
                              <w:rFonts w:ascii="Arial" w:hAnsi="Arial" w:cs="Arial"/>
                            </w:rPr>
                            <w:t>NGN Contact Details: Becky Rowley – rrowley@northerngas.co.uk</w:t>
                          </w:r>
                        </w:p>
                        <w:p w14:paraId="0D49B091" w14:textId="2F6732DF" w:rsidR="00477213" w:rsidRPr="003B5738" w:rsidRDefault="00477213" w:rsidP="003B5738">
                          <w:pPr>
                            <w:rPr>
                              <w:color w:val="FF47B4"/>
                              <w:sz w:val="56"/>
                              <w:szCs w:val="56"/>
                            </w:rPr>
                          </w:pPr>
                          <w:r>
                            <w:rPr>
                              <w:color w:val="143960"/>
                              <w:sz w:val="56"/>
                              <w:szCs w:val="56"/>
                            </w:rPr>
                            <w:t xml:space="preserve"> </w:t>
                          </w:r>
                          <w:r w:rsidRPr="003B5738">
                            <w:rPr>
                              <w:color w:val="143960"/>
                              <w:sz w:val="56"/>
                              <w:szCs w:val="56"/>
                            </w:rPr>
                            <w:t xml:space="preserve"> </w:t>
                          </w:r>
                        </w:p>
                      </w:txbxContent>
                    </v:textbox>
                    <w10:wrap type="square" anchorx="margin"/>
                  </v:shape>
                </w:pict>
              </mc:Fallback>
            </mc:AlternateContent>
          </w:r>
          <w:r w:rsidR="00941EDD">
            <w:rPr>
              <w:noProof/>
            </w:rPr>
            <mc:AlternateContent>
              <mc:Choice Requires="wps">
                <w:drawing>
                  <wp:anchor distT="0" distB="0" distL="114300" distR="114300" simplePos="0" relativeHeight="251659264" behindDoc="0" locked="0" layoutInCell="1" allowOverlap="1" wp14:anchorId="417FABE3" wp14:editId="1615E52A">
                    <wp:simplePos x="0" y="0"/>
                    <wp:positionH relativeFrom="margin">
                      <wp:align>center</wp:align>
                    </wp:positionH>
                    <wp:positionV relativeFrom="paragraph">
                      <wp:posOffset>851535</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40C8A583" w:rsidR="00477213" w:rsidRPr="00187D79" w:rsidRDefault="00477213" w:rsidP="002F739E">
                                <w:pPr>
                                  <w:jc w:val="center"/>
                                  <w:rPr>
                                    <w:b/>
                                    <w:bCs/>
                                    <w:color w:val="5BC4E3"/>
                                    <w:sz w:val="96"/>
                                    <w:szCs w:val="96"/>
                                  </w:rPr>
                                </w:pPr>
                                <w:r>
                                  <w:rPr>
                                    <w:b/>
                                    <w:bCs/>
                                    <w:color w:val="5BC4E3"/>
                                    <w:sz w:val="96"/>
                                    <w:szCs w:val="96"/>
                                  </w:rPr>
                                  <w:t>RFP Scoring and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67.05pt;width:441pt;height:120.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" filled="f" stroked="f">
                    <v:textbox>
                      <w:txbxContent>
                        <w:p w14:paraId="7D6AA13D" w14:textId="40C8A583" w:rsidR="00477213" w:rsidRPr="00187D79" w:rsidRDefault="00477213" w:rsidP="002F739E">
                          <w:pPr>
                            <w:jc w:val="center"/>
                            <w:rPr>
                              <w:b/>
                              <w:bCs/>
                              <w:color w:val="5BC4E3"/>
                              <w:sz w:val="96"/>
                              <w:szCs w:val="96"/>
                            </w:rPr>
                          </w:pPr>
                          <w:r>
                            <w:rPr>
                              <w:b/>
                              <w:bCs/>
                              <w:color w:val="5BC4E3"/>
                              <w:sz w:val="96"/>
                              <w:szCs w:val="96"/>
                            </w:rPr>
                            <w:t>RFP Scoring and Weightings</w:t>
                          </w: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0" w:type="auto"/>
        <w:tblInd w:w="-431" w:type="dxa"/>
        <w:tblLayout w:type="fixed"/>
        <w:tblLook w:val="04A0" w:firstRow="1" w:lastRow="0" w:firstColumn="1" w:lastColumn="0" w:noHBand="0" w:noVBand="1"/>
      </w:tblPr>
      <w:tblGrid>
        <w:gridCol w:w="3261"/>
        <w:gridCol w:w="3119"/>
        <w:gridCol w:w="1134"/>
      </w:tblGrid>
      <w:tr w:rsidR="00920B71" w:rsidRPr="00ED47D0" w14:paraId="4AA2C2BA" w14:textId="77777777" w:rsidTr="00477213">
        <w:tc>
          <w:tcPr>
            <w:tcW w:w="3261" w:type="dxa"/>
            <w:shd w:val="clear" w:color="auto" w:fill="002060"/>
          </w:tcPr>
          <w:p w14:paraId="4A3B6FDC" w14:textId="77777777" w:rsidR="00920B71" w:rsidRPr="00ED47D0" w:rsidRDefault="00920B71" w:rsidP="00477213">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477213">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1134" w:type="dxa"/>
            <w:shd w:val="clear" w:color="auto" w:fill="002060"/>
          </w:tcPr>
          <w:p w14:paraId="42442095" w14:textId="77777777" w:rsidR="00920B71" w:rsidRPr="00ED47D0" w:rsidRDefault="00920B71" w:rsidP="00477213">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477213">
        <w:tc>
          <w:tcPr>
            <w:tcW w:w="3261" w:type="dxa"/>
            <w:vMerge w:val="restart"/>
          </w:tcPr>
          <w:p w14:paraId="6115482A" w14:textId="77777777" w:rsidR="00920B71" w:rsidRPr="00ED47D0" w:rsidRDefault="00920B71" w:rsidP="00477213">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477213">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1134" w:type="dxa"/>
          </w:tcPr>
          <w:p w14:paraId="70F60307" w14:textId="053F23A0" w:rsidR="00920B71" w:rsidRPr="00ED47D0" w:rsidRDefault="00F100B1" w:rsidP="00477213">
            <w:pPr>
              <w:rPr>
                <w:rFonts w:ascii="Arial" w:eastAsia="Calibri" w:hAnsi="Arial" w:cs="Arial"/>
                <w:color w:val="000000" w:themeColor="text1"/>
              </w:rPr>
            </w:pPr>
            <w:r>
              <w:rPr>
                <w:rFonts w:ascii="Arial" w:eastAsia="Calibri" w:hAnsi="Arial" w:cs="Arial"/>
                <w:color w:val="000000" w:themeColor="text1"/>
              </w:rPr>
              <w:t>30</w:t>
            </w:r>
            <w:r w:rsidR="00920B71" w:rsidRPr="00ED47D0">
              <w:rPr>
                <w:rFonts w:ascii="Arial" w:eastAsia="Calibri" w:hAnsi="Arial" w:cs="Arial"/>
                <w:color w:val="000000" w:themeColor="text1"/>
              </w:rPr>
              <w:t>%</w:t>
            </w:r>
          </w:p>
        </w:tc>
      </w:tr>
      <w:tr w:rsidR="00920B71" w:rsidRPr="00ED47D0" w14:paraId="1C4D37ED" w14:textId="77777777" w:rsidTr="00477213">
        <w:tc>
          <w:tcPr>
            <w:tcW w:w="3261" w:type="dxa"/>
            <w:vMerge/>
          </w:tcPr>
          <w:p w14:paraId="0FFB8FB6" w14:textId="77777777" w:rsidR="00920B71" w:rsidRPr="00ED47D0" w:rsidRDefault="00920B71" w:rsidP="00477213">
            <w:pPr>
              <w:rPr>
                <w:rFonts w:ascii="Arial" w:eastAsia="Calibri" w:hAnsi="Arial" w:cs="Arial"/>
                <w:color w:val="000000" w:themeColor="text1"/>
              </w:rPr>
            </w:pPr>
          </w:p>
        </w:tc>
        <w:tc>
          <w:tcPr>
            <w:tcW w:w="3119" w:type="dxa"/>
          </w:tcPr>
          <w:p w14:paraId="40C4EE2B" w14:textId="77777777" w:rsidR="00920B71" w:rsidRPr="00ED47D0" w:rsidRDefault="00920B71" w:rsidP="00477213">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1134" w:type="dxa"/>
          </w:tcPr>
          <w:p w14:paraId="5DF1B22C" w14:textId="4130CDD2" w:rsidR="00920B71" w:rsidRPr="00ED47D0" w:rsidRDefault="00F100B1" w:rsidP="00477213">
            <w:pPr>
              <w:rPr>
                <w:rFonts w:ascii="Arial" w:eastAsia="Calibri" w:hAnsi="Arial" w:cs="Arial"/>
                <w:color w:val="000000" w:themeColor="text1"/>
              </w:rPr>
            </w:pPr>
            <w:r>
              <w:rPr>
                <w:rFonts w:ascii="Arial" w:eastAsia="Calibri" w:hAnsi="Arial" w:cs="Arial"/>
                <w:color w:val="000000" w:themeColor="text1"/>
              </w:rPr>
              <w:t>10</w:t>
            </w:r>
            <w:r w:rsidR="00920B71" w:rsidRPr="00ED47D0">
              <w:rPr>
                <w:rFonts w:ascii="Arial" w:eastAsia="Calibri" w:hAnsi="Arial" w:cs="Arial"/>
                <w:color w:val="000000" w:themeColor="text1"/>
              </w:rPr>
              <w:t>%</w:t>
            </w:r>
          </w:p>
        </w:tc>
      </w:tr>
      <w:tr w:rsidR="00920B71" w:rsidRPr="00ED47D0" w14:paraId="22F56656" w14:textId="77777777" w:rsidTr="00477213">
        <w:tc>
          <w:tcPr>
            <w:tcW w:w="3261" w:type="dxa"/>
          </w:tcPr>
          <w:p w14:paraId="59672ED3" w14:textId="5A193828" w:rsidR="00920B71" w:rsidRPr="00ED47D0" w:rsidRDefault="00920B71" w:rsidP="00477213">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54E673AA" w:rsidR="00920B71" w:rsidRPr="00ED47D0" w:rsidRDefault="00137267" w:rsidP="00477213">
            <w:pPr>
              <w:rPr>
                <w:rFonts w:ascii="Arial" w:eastAsia="Calibri" w:hAnsi="Arial" w:cs="Arial"/>
                <w:i/>
                <w:color w:val="FF0000"/>
              </w:rPr>
            </w:pPr>
            <w:r w:rsidRPr="00137267">
              <w:rPr>
                <w:rFonts w:ascii="Arial" w:eastAsia="Calibri" w:hAnsi="Arial" w:cs="Arial"/>
                <w:color w:val="000000" w:themeColor="text1"/>
              </w:rPr>
              <w:t>Non</w:t>
            </w:r>
            <w:r>
              <w:rPr>
                <w:rFonts w:ascii="Arial" w:eastAsia="Calibri" w:hAnsi="Arial" w:cs="Arial"/>
                <w:color w:val="000000" w:themeColor="text1"/>
              </w:rPr>
              <w:t>-</w:t>
            </w:r>
            <w:r w:rsidRPr="00137267">
              <w:rPr>
                <w:rFonts w:ascii="Arial" w:eastAsia="Calibri" w:hAnsi="Arial" w:cs="Arial"/>
                <w:color w:val="000000" w:themeColor="text1"/>
              </w:rPr>
              <w:t>commercial questions</w:t>
            </w:r>
          </w:p>
        </w:tc>
        <w:tc>
          <w:tcPr>
            <w:tcW w:w="1134" w:type="dxa"/>
          </w:tcPr>
          <w:p w14:paraId="491E1AC2" w14:textId="1ECBEACA" w:rsidR="00920B71" w:rsidRPr="00ED47D0" w:rsidRDefault="001971F5" w:rsidP="00477213">
            <w:pPr>
              <w:rPr>
                <w:rFonts w:ascii="Arial" w:eastAsia="Calibri" w:hAnsi="Arial" w:cs="Arial"/>
                <w:color w:val="000000" w:themeColor="text1"/>
              </w:rPr>
            </w:pPr>
            <w:r>
              <w:rPr>
                <w:rFonts w:ascii="Arial" w:eastAsia="Calibri" w:hAnsi="Arial" w:cs="Arial"/>
                <w:color w:val="000000" w:themeColor="text1"/>
              </w:rPr>
              <w:t>60</w:t>
            </w:r>
            <w:r w:rsidR="00920B71" w:rsidRPr="00ED47D0">
              <w:rPr>
                <w:rFonts w:ascii="Arial" w:eastAsia="Calibri" w:hAnsi="Arial" w:cs="Arial"/>
                <w:color w:val="000000" w:themeColor="text1"/>
              </w:rPr>
              <w:t>%</w:t>
            </w:r>
          </w:p>
        </w:tc>
      </w:tr>
      <w:tr w:rsidR="00920B71" w:rsidRPr="00ED47D0" w14:paraId="74858006" w14:textId="77777777" w:rsidTr="00477213">
        <w:tc>
          <w:tcPr>
            <w:tcW w:w="6380" w:type="dxa"/>
            <w:gridSpan w:val="2"/>
          </w:tcPr>
          <w:p w14:paraId="5A9698DA" w14:textId="77777777" w:rsidR="00920B71" w:rsidRPr="00ED47D0" w:rsidRDefault="00920B71" w:rsidP="00477213">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1134" w:type="dxa"/>
          </w:tcPr>
          <w:p w14:paraId="5E72C892" w14:textId="77777777" w:rsidR="00920B71" w:rsidRPr="00ED47D0" w:rsidRDefault="00920B71" w:rsidP="00477213">
            <w:pPr>
              <w:rPr>
                <w:rFonts w:ascii="Arial" w:eastAsia="Calibri" w:hAnsi="Arial" w:cs="Arial"/>
                <w:color w:val="000000" w:themeColor="text1"/>
              </w:rPr>
            </w:pPr>
            <w:r w:rsidRPr="00ED47D0">
              <w:rPr>
                <w:rFonts w:ascii="Arial" w:eastAsia="Calibri" w:hAnsi="Arial" w:cs="Arial"/>
                <w:color w:val="000000" w:themeColor="text1"/>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77777777" w:rsidR="00920B71" w:rsidRPr="00ED47D0" w:rsidRDefault="00920B71" w:rsidP="00920B71">
      <w:pPr>
        <w:rPr>
          <w:rFonts w:ascii="Arial" w:hAnsi="Arial" w:cs="Arial"/>
          <w:sz w:val="20"/>
        </w:rPr>
      </w:pPr>
    </w:p>
    <w:tbl>
      <w:tblPr>
        <w:tblW w:w="582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836"/>
        <w:gridCol w:w="2832"/>
        <w:gridCol w:w="854"/>
        <w:gridCol w:w="1414"/>
      </w:tblGrid>
      <w:tr w:rsidR="00D44EB1" w:rsidRPr="00ED47D0" w14:paraId="60D2BB70" w14:textId="77777777" w:rsidTr="735EA6DE">
        <w:tc>
          <w:tcPr>
            <w:tcW w:w="1216"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1352"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50"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407" w:type="pct"/>
            <w:tcBorders>
              <w:top w:val="single" w:sz="4" w:space="0" w:color="auto"/>
              <w:left w:val="single" w:sz="4" w:space="0" w:color="auto"/>
              <w:bottom w:val="single" w:sz="4" w:space="0" w:color="auto"/>
              <w:right w:val="single" w:sz="4" w:space="0" w:color="auto"/>
            </w:tcBorders>
            <w:shd w:val="clear" w:color="auto" w:fill="44546A" w:themeFill="text2"/>
          </w:tcPr>
          <w:p w14:paraId="253E53AC"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Max Score</w:t>
            </w:r>
          </w:p>
        </w:tc>
        <w:tc>
          <w:tcPr>
            <w:tcW w:w="675"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r>
      <w:tr w:rsidR="00920B71" w:rsidRPr="00ED47D0" w14:paraId="0BF0A3B0" w14:textId="77777777" w:rsidTr="735EA6DE">
        <w:trPr>
          <w:trHeight w:val="1394"/>
        </w:trPr>
        <w:tc>
          <w:tcPr>
            <w:tcW w:w="1216" w:type="pct"/>
            <w:tcBorders>
              <w:top w:val="single" w:sz="4" w:space="0" w:color="auto"/>
              <w:left w:val="single" w:sz="4" w:space="0" w:color="auto"/>
              <w:bottom w:val="single" w:sz="4" w:space="0" w:color="auto"/>
              <w:right w:val="single" w:sz="4" w:space="0" w:color="auto"/>
            </w:tcBorders>
          </w:tcPr>
          <w:p w14:paraId="0F6D9666" w14:textId="6B9C0DCF" w:rsidR="00920B71" w:rsidRPr="00ED47D0" w:rsidRDefault="00920B71" w:rsidP="00477213">
            <w:pPr>
              <w:contextualSpacing/>
              <w:rPr>
                <w:rFonts w:ascii="Arial" w:hAnsi="Arial" w:cs="Arial"/>
                <w:bCs/>
                <w:sz w:val="20"/>
              </w:rPr>
            </w:pPr>
            <w:r>
              <w:rPr>
                <w:rFonts w:ascii="Arial" w:hAnsi="Arial" w:cs="Arial"/>
                <w:bCs/>
                <w:sz w:val="20"/>
              </w:rPr>
              <w:t xml:space="preserve">1.1 Pricing </w:t>
            </w:r>
          </w:p>
        </w:tc>
        <w:tc>
          <w:tcPr>
            <w:tcW w:w="1352" w:type="pct"/>
            <w:tcBorders>
              <w:top w:val="single" w:sz="4" w:space="0" w:color="auto"/>
              <w:left w:val="single" w:sz="4" w:space="0" w:color="auto"/>
              <w:bottom w:val="single" w:sz="4" w:space="0" w:color="auto"/>
              <w:right w:val="single" w:sz="4" w:space="0" w:color="auto"/>
            </w:tcBorders>
          </w:tcPr>
          <w:p w14:paraId="7FDAA528" w14:textId="77777777" w:rsidR="00920B71" w:rsidRDefault="00801016" w:rsidP="00477213">
            <w:pPr>
              <w:contextualSpacing/>
              <w:rPr>
                <w:rFonts w:ascii="Arial" w:hAnsi="Arial" w:cs="Arial"/>
                <w:bCs/>
                <w:sz w:val="20"/>
              </w:rPr>
            </w:pPr>
            <w:r>
              <w:rPr>
                <w:rFonts w:ascii="Arial" w:hAnsi="Arial" w:cs="Arial"/>
                <w:bCs/>
                <w:sz w:val="20"/>
              </w:rPr>
              <w:t>Please find attached a pricing matrix which you are required to complete</w:t>
            </w:r>
            <w:r w:rsidR="006B57B4">
              <w:rPr>
                <w:rFonts w:ascii="Arial" w:hAnsi="Arial" w:cs="Arial"/>
                <w:bCs/>
                <w:sz w:val="20"/>
              </w:rPr>
              <w:t>.</w:t>
            </w:r>
          </w:p>
          <w:p w14:paraId="2E5C38BB" w14:textId="77777777" w:rsidR="006B57B4" w:rsidRDefault="006B57B4" w:rsidP="00477213">
            <w:pPr>
              <w:contextualSpacing/>
              <w:rPr>
                <w:rFonts w:ascii="Arial" w:hAnsi="Arial" w:cs="Arial"/>
                <w:bCs/>
                <w:sz w:val="20"/>
              </w:rPr>
            </w:pPr>
          </w:p>
          <w:p w14:paraId="7A2F914E" w14:textId="60416594" w:rsidR="001B346A" w:rsidRPr="00ED47D0" w:rsidRDefault="00556719" w:rsidP="00477213">
            <w:pPr>
              <w:contextualSpacing/>
              <w:rPr>
                <w:rFonts w:ascii="Arial" w:hAnsi="Arial" w:cs="Arial"/>
                <w:bCs/>
                <w:sz w:val="20"/>
              </w:rPr>
            </w:pPr>
            <w:r>
              <w:rPr>
                <w:rFonts w:ascii="Arial" w:hAnsi="Arial" w:cs="Arial"/>
                <w:bCs/>
                <w:sz w:val="20"/>
              </w:rPr>
              <w:object w:dxaOrig="1510" w:dyaOrig="988" w14:anchorId="47E2B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1" o:title=""/>
                </v:shape>
                <o:OLEObject Type="Embed" ProgID="Excel.Sheet.12" ShapeID="_x0000_i1025" DrawAspect="Icon" ObjectID="_1635151959" r:id="rId12"/>
              </w:object>
            </w:r>
          </w:p>
        </w:tc>
        <w:tc>
          <w:tcPr>
            <w:tcW w:w="1350" w:type="pct"/>
            <w:tcBorders>
              <w:top w:val="single" w:sz="4" w:space="0" w:color="auto"/>
              <w:left w:val="single" w:sz="4" w:space="0" w:color="auto"/>
              <w:bottom w:val="single" w:sz="4" w:space="0" w:color="auto"/>
              <w:right w:val="single" w:sz="4" w:space="0" w:color="auto"/>
            </w:tcBorders>
          </w:tcPr>
          <w:p w14:paraId="667575CE" w14:textId="35EB10A6" w:rsidR="00110824" w:rsidRPr="003F6DF1" w:rsidRDefault="0004764D" w:rsidP="00110824">
            <w:pPr>
              <w:tabs>
                <w:tab w:val="center" w:pos="4153"/>
                <w:tab w:val="right" w:pos="8306"/>
              </w:tabs>
              <w:rPr>
                <w:rFonts w:ascii="Arial" w:hAnsi="Arial" w:cs="Arial"/>
                <w:bCs/>
                <w:sz w:val="20"/>
              </w:rPr>
            </w:pPr>
            <w:r w:rsidRPr="003F6DF1">
              <w:rPr>
                <w:rFonts w:ascii="Arial" w:hAnsi="Arial" w:cs="Arial"/>
                <w:bCs/>
                <w:sz w:val="20"/>
              </w:rPr>
              <w:t xml:space="preserve">The pricing matrix has 3, </w:t>
            </w:r>
            <w:proofErr w:type="gramStart"/>
            <w:r w:rsidRPr="003F6DF1">
              <w:rPr>
                <w:rFonts w:ascii="Arial" w:hAnsi="Arial" w:cs="Arial"/>
                <w:bCs/>
                <w:sz w:val="20"/>
              </w:rPr>
              <w:t>5</w:t>
            </w:r>
            <w:r w:rsidR="009F1D84" w:rsidRPr="003F6DF1">
              <w:rPr>
                <w:rFonts w:ascii="Arial" w:hAnsi="Arial" w:cs="Arial"/>
                <w:bCs/>
                <w:sz w:val="20"/>
              </w:rPr>
              <w:t xml:space="preserve"> </w:t>
            </w:r>
            <w:r w:rsidRPr="003F6DF1">
              <w:rPr>
                <w:rFonts w:ascii="Arial" w:hAnsi="Arial" w:cs="Arial"/>
                <w:bCs/>
                <w:sz w:val="20"/>
              </w:rPr>
              <w:t>and 6 year</w:t>
            </w:r>
            <w:proofErr w:type="gramEnd"/>
            <w:r w:rsidRPr="003F6DF1">
              <w:rPr>
                <w:rFonts w:ascii="Arial" w:hAnsi="Arial" w:cs="Arial"/>
                <w:bCs/>
                <w:sz w:val="20"/>
              </w:rPr>
              <w:t xml:space="preserve"> options. </w:t>
            </w:r>
            <w:r w:rsidR="003F6DF1" w:rsidRPr="003F6DF1">
              <w:rPr>
                <w:rFonts w:ascii="Arial" w:hAnsi="Arial" w:cs="Arial"/>
                <w:bCs/>
                <w:sz w:val="20"/>
              </w:rPr>
              <w:t>NGN will assess all options an</w:t>
            </w:r>
            <w:r w:rsidR="00110824" w:rsidRPr="003F6DF1">
              <w:rPr>
                <w:rFonts w:ascii="Arial" w:hAnsi="Arial" w:cs="Arial"/>
                <w:bCs/>
                <w:sz w:val="20"/>
              </w:rPr>
              <w:t>d ask for suppliers to provide a best and final offer (BAFO) against the chosen option. This option will then be scored.</w:t>
            </w:r>
          </w:p>
          <w:p w14:paraId="43355E51" w14:textId="77777777" w:rsidR="00110824" w:rsidRPr="003F6DF1" w:rsidRDefault="00110824" w:rsidP="00110824">
            <w:pPr>
              <w:tabs>
                <w:tab w:val="center" w:pos="4153"/>
                <w:tab w:val="right" w:pos="8306"/>
              </w:tabs>
              <w:rPr>
                <w:rFonts w:ascii="Arial" w:hAnsi="Arial" w:cs="Arial"/>
                <w:bCs/>
                <w:sz w:val="20"/>
              </w:rPr>
            </w:pPr>
          </w:p>
          <w:p w14:paraId="0DE65DC4" w14:textId="565E2331" w:rsidR="00920B71" w:rsidRPr="00110824" w:rsidRDefault="00110824" w:rsidP="00477213">
            <w:pPr>
              <w:tabs>
                <w:tab w:val="center" w:pos="4153"/>
                <w:tab w:val="right" w:pos="8306"/>
              </w:tabs>
              <w:rPr>
                <w:rFonts w:ascii="Arial" w:hAnsi="Arial" w:cs="Arial"/>
                <w:bCs/>
                <w:i/>
                <w:iCs/>
                <w:color w:val="FF0000"/>
                <w:sz w:val="20"/>
                <w:highlight w:val="yellow"/>
              </w:rPr>
            </w:pPr>
            <w:r w:rsidRPr="003F6DF1">
              <w:rPr>
                <w:rFonts w:ascii="Arial" w:hAnsi="Arial" w:cs="Arial"/>
                <w:bCs/>
                <w:sz w:val="20"/>
              </w:rPr>
              <w:t>A range method shall be used against the chosen option with the lowest tenderer/s receiving maximum points and the tenderer/s in between will be scored proportionally.</w:t>
            </w:r>
            <w:r w:rsidRPr="003F6DF1">
              <w:rPr>
                <w:rFonts w:ascii="Arial" w:hAnsi="Arial" w:cs="Arial"/>
                <w:bCs/>
                <w:i/>
                <w:iCs/>
                <w:color w:val="FF0000"/>
                <w:sz w:val="20"/>
              </w:rPr>
              <w:t xml:space="preserve"> </w:t>
            </w:r>
          </w:p>
        </w:tc>
        <w:tc>
          <w:tcPr>
            <w:tcW w:w="407" w:type="pct"/>
            <w:tcBorders>
              <w:top w:val="single" w:sz="4" w:space="0" w:color="auto"/>
              <w:left w:val="single" w:sz="4" w:space="0" w:color="auto"/>
              <w:bottom w:val="single" w:sz="4" w:space="0" w:color="auto"/>
              <w:right w:val="single" w:sz="4" w:space="0" w:color="auto"/>
            </w:tcBorders>
          </w:tcPr>
          <w:p w14:paraId="59A7E891" w14:textId="77777777" w:rsidR="00920B71" w:rsidRPr="00ED47D0" w:rsidRDefault="00920B71" w:rsidP="00477213">
            <w:pPr>
              <w:tabs>
                <w:tab w:val="center" w:pos="4153"/>
                <w:tab w:val="right" w:pos="8306"/>
              </w:tabs>
              <w:jc w:val="center"/>
              <w:rPr>
                <w:rFonts w:ascii="Arial" w:eastAsia="Calibri,Arial" w:hAnsi="Arial" w:cs="Arial"/>
                <w:sz w:val="20"/>
              </w:rPr>
            </w:pPr>
            <w:r w:rsidRPr="00ED47D0">
              <w:rPr>
                <w:rFonts w:ascii="Arial" w:eastAsia="Calibri,Arial" w:hAnsi="Arial" w:cs="Arial"/>
                <w:sz w:val="20"/>
              </w:rPr>
              <w:t>10</w:t>
            </w:r>
          </w:p>
        </w:tc>
        <w:tc>
          <w:tcPr>
            <w:tcW w:w="675" w:type="pct"/>
            <w:tcBorders>
              <w:top w:val="single" w:sz="4" w:space="0" w:color="auto"/>
              <w:left w:val="single" w:sz="4" w:space="0" w:color="auto"/>
              <w:bottom w:val="single" w:sz="4" w:space="0" w:color="auto"/>
              <w:right w:val="single" w:sz="4" w:space="0" w:color="auto"/>
            </w:tcBorders>
          </w:tcPr>
          <w:p w14:paraId="1991DDA4" w14:textId="5A680F23" w:rsidR="00920B71" w:rsidRPr="00ED47D0" w:rsidRDefault="00055AC0" w:rsidP="00477213">
            <w:pPr>
              <w:tabs>
                <w:tab w:val="center" w:pos="4153"/>
                <w:tab w:val="right" w:pos="8306"/>
              </w:tabs>
              <w:jc w:val="center"/>
              <w:rPr>
                <w:rFonts w:ascii="Arial" w:eastAsia="Calibri,Arial" w:hAnsi="Arial" w:cs="Arial"/>
                <w:sz w:val="20"/>
              </w:rPr>
            </w:pPr>
            <w:r>
              <w:rPr>
                <w:rFonts w:ascii="Arial" w:eastAsia="Calibri,Arial" w:hAnsi="Arial" w:cs="Arial"/>
                <w:sz w:val="20"/>
              </w:rPr>
              <w:t>30</w:t>
            </w:r>
            <w:r w:rsidR="00920B71" w:rsidRPr="00ED47D0">
              <w:rPr>
                <w:rFonts w:ascii="Arial" w:eastAsia="Calibri,Arial" w:hAnsi="Arial" w:cs="Arial"/>
                <w:sz w:val="20"/>
              </w:rPr>
              <w:t>%</w:t>
            </w:r>
          </w:p>
        </w:tc>
      </w:tr>
      <w:tr w:rsidR="00920B71" w:rsidRPr="00ED47D0" w14:paraId="7ECB68C2" w14:textId="77777777" w:rsidTr="735EA6DE">
        <w:tc>
          <w:tcPr>
            <w:tcW w:w="1216" w:type="pct"/>
            <w:tcBorders>
              <w:top w:val="single" w:sz="4" w:space="0" w:color="auto"/>
              <w:left w:val="single" w:sz="4" w:space="0" w:color="auto"/>
              <w:bottom w:val="single" w:sz="4" w:space="0" w:color="auto"/>
              <w:right w:val="single" w:sz="4" w:space="0" w:color="auto"/>
            </w:tcBorders>
          </w:tcPr>
          <w:p w14:paraId="29C458E0" w14:textId="359D030A" w:rsidR="00920B71" w:rsidRPr="00ED47D0" w:rsidRDefault="00920B71" w:rsidP="00477213">
            <w:pPr>
              <w:spacing w:after="200" w:line="276" w:lineRule="auto"/>
              <w:contextualSpacing/>
              <w:rPr>
                <w:rFonts w:ascii="Arial" w:hAnsi="Arial" w:cs="Arial"/>
                <w:sz w:val="20"/>
              </w:rPr>
            </w:pPr>
            <w:r>
              <w:rPr>
                <w:rFonts w:ascii="Arial" w:hAnsi="Arial" w:cs="Arial"/>
                <w:sz w:val="20"/>
              </w:rPr>
              <w:t xml:space="preserve">1.2 </w:t>
            </w:r>
            <w:r w:rsidRPr="00ED47D0">
              <w:rPr>
                <w:rFonts w:ascii="Arial" w:hAnsi="Arial" w:cs="Arial"/>
                <w:sz w:val="20"/>
              </w:rPr>
              <w:t xml:space="preserve">Contract Challenges </w:t>
            </w:r>
          </w:p>
        </w:tc>
        <w:tc>
          <w:tcPr>
            <w:tcW w:w="1352" w:type="pct"/>
            <w:tcBorders>
              <w:top w:val="single" w:sz="4" w:space="0" w:color="auto"/>
              <w:left w:val="single" w:sz="4" w:space="0" w:color="auto"/>
              <w:bottom w:val="single" w:sz="4" w:space="0" w:color="auto"/>
              <w:right w:val="single" w:sz="4" w:space="0" w:color="auto"/>
            </w:tcBorders>
          </w:tcPr>
          <w:p w14:paraId="199C262C" w14:textId="0EF43C67" w:rsidR="00920B71" w:rsidRPr="00C7577E" w:rsidRDefault="00FC74BF" w:rsidP="00477213">
            <w:pPr>
              <w:spacing w:after="200" w:line="276" w:lineRule="auto"/>
              <w:contextualSpacing/>
              <w:rPr>
                <w:rFonts w:ascii="Arial" w:eastAsia="Tahoma" w:hAnsi="Arial" w:cs="Arial"/>
                <w:color w:val="000000"/>
                <w:sz w:val="20"/>
              </w:rPr>
            </w:pPr>
            <w:r w:rsidRPr="00F42192">
              <w:rPr>
                <w:rFonts w:ascii="Arial" w:eastAsia="Tahoma" w:hAnsi="Arial" w:cs="Arial"/>
                <w:color w:val="000000"/>
                <w:sz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p w14:paraId="5948069F" w14:textId="3AC17E98" w:rsidR="00D9331B" w:rsidRPr="001F516B" w:rsidRDefault="00C7577E" w:rsidP="00477213">
            <w:pPr>
              <w:spacing w:after="200" w:line="276" w:lineRule="auto"/>
              <w:contextualSpacing/>
              <w:rPr>
                <w:rFonts w:ascii="Arial" w:hAnsi="Arial" w:cs="Arial"/>
                <w:bCs/>
                <w:color w:val="FF0000"/>
                <w:sz w:val="20"/>
              </w:rPr>
            </w:pPr>
            <w:r>
              <w:rPr>
                <w:rFonts w:ascii="Arial" w:hAnsi="Arial" w:cs="Arial"/>
                <w:bCs/>
                <w:color w:val="FF0000"/>
                <w:sz w:val="20"/>
              </w:rPr>
              <w:object w:dxaOrig="1510" w:dyaOrig="988" w14:anchorId="2C225DD8">
                <v:shape id="_x0000_i1026" type="#_x0000_t75" style="width:79.2pt;height:50.4pt" o:ole="">
                  <v:imagedata r:id="rId13" o:title=""/>
                </v:shape>
                <o:OLEObject Type="Embed" ProgID="Word.Document.8" ShapeID="_x0000_i1026" DrawAspect="Icon" ObjectID="_1635151960" r:id="rId14">
                  <o:FieldCodes>\s</o:FieldCodes>
                </o:OLEObject>
              </w:object>
            </w:r>
          </w:p>
          <w:p w14:paraId="6C925D38" w14:textId="42E0D826" w:rsidR="00D9331B" w:rsidRPr="00ED47D0" w:rsidRDefault="002B0D3E" w:rsidP="00477213">
            <w:pPr>
              <w:spacing w:after="200" w:line="276" w:lineRule="auto"/>
              <w:contextualSpacing/>
              <w:rPr>
                <w:rFonts w:ascii="Arial" w:hAnsi="Arial" w:cs="Arial"/>
                <w:bCs/>
                <w:sz w:val="20"/>
              </w:rPr>
            </w:pPr>
            <w:r>
              <w:rPr>
                <w:rFonts w:ascii="Arial" w:hAnsi="Arial" w:cs="Arial"/>
                <w:bCs/>
                <w:sz w:val="20"/>
              </w:rPr>
              <w:object w:dxaOrig="1510" w:dyaOrig="988" w14:anchorId="46D10584">
                <v:shape id="_x0000_i1027" type="#_x0000_t75" style="width:79.2pt;height:50.4pt" o:ole="">
                  <v:imagedata r:id="rId15" o:title=""/>
                </v:shape>
                <o:OLEObject Type="Embed" ProgID="Excel.Sheet.12" ShapeID="_x0000_i1027" DrawAspect="Icon" ObjectID="_1635151961" r:id="rId16"/>
              </w:object>
            </w:r>
          </w:p>
        </w:tc>
        <w:tc>
          <w:tcPr>
            <w:tcW w:w="1350" w:type="pct"/>
            <w:tcBorders>
              <w:top w:val="single" w:sz="4" w:space="0" w:color="auto"/>
              <w:left w:val="single" w:sz="4" w:space="0" w:color="auto"/>
              <w:bottom w:val="single" w:sz="4" w:space="0" w:color="auto"/>
              <w:right w:val="single" w:sz="4" w:space="0" w:color="auto"/>
            </w:tcBorders>
          </w:tcPr>
          <w:p w14:paraId="460F1100" w14:textId="77777777" w:rsidR="00920B71" w:rsidRPr="00ED47D0" w:rsidRDefault="00920B71" w:rsidP="00477213">
            <w:pPr>
              <w:jc w:val="both"/>
              <w:rPr>
                <w:rFonts w:ascii="Arial" w:hAnsi="Arial" w:cs="Arial"/>
                <w:bCs/>
                <w:sz w:val="20"/>
              </w:rPr>
            </w:pPr>
            <w:r w:rsidRPr="00ED47D0">
              <w:rPr>
                <w:rFonts w:ascii="Arial" w:hAnsi="Arial" w:cs="Arial"/>
                <w:bCs/>
                <w:sz w:val="20"/>
              </w:rPr>
              <w:t>NGN will use a scoring mechanism as follows:</w:t>
            </w:r>
          </w:p>
          <w:p w14:paraId="4B0BF6F4" w14:textId="77777777" w:rsidR="00920B71" w:rsidRPr="00ED47D0" w:rsidRDefault="00920B71" w:rsidP="00477213">
            <w:pPr>
              <w:jc w:val="both"/>
              <w:rPr>
                <w:rFonts w:ascii="Arial" w:hAnsi="Arial" w:cs="Arial"/>
                <w:bCs/>
                <w:sz w:val="20"/>
              </w:rPr>
            </w:pPr>
          </w:p>
          <w:p w14:paraId="250DD332" w14:textId="77777777" w:rsidR="00920B71" w:rsidRPr="00ED47D0" w:rsidRDefault="00920B71" w:rsidP="00477213">
            <w:pPr>
              <w:suppressAutoHyphens/>
              <w:autoSpaceDN w:val="0"/>
              <w:spacing w:after="200" w:line="276" w:lineRule="auto"/>
              <w:jc w:val="both"/>
              <w:textAlignment w:val="baseline"/>
              <w:rPr>
                <w:rFonts w:ascii="Arial" w:hAnsi="Arial" w:cs="Arial"/>
                <w:bCs/>
                <w:sz w:val="20"/>
              </w:rPr>
            </w:pPr>
            <w:r w:rsidRPr="00ED47D0">
              <w:rPr>
                <w:rFonts w:ascii="Arial" w:hAnsi="Arial" w:cs="Arial"/>
                <w:bCs/>
                <w:sz w:val="20"/>
              </w:rPr>
              <w:t>10 - Zero contract risk (this is only likely to be awarded if the bidder doesn’t raise any contract challenges);</w:t>
            </w:r>
          </w:p>
          <w:p w14:paraId="1E6BF5DD" w14:textId="77777777" w:rsidR="00920B71" w:rsidRPr="00ED47D0" w:rsidRDefault="00920B71" w:rsidP="00477213">
            <w:pPr>
              <w:suppressAutoHyphens/>
              <w:autoSpaceDN w:val="0"/>
              <w:spacing w:after="200" w:line="276" w:lineRule="auto"/>
              <w:jc w:val="both"/>
              <w:textAlignment w:val="baseline"/>
              <w:rPr>
                <w:rFonts w:ascii="Arial" w:hAnsi="Arial" w:cs="Arial"/>
                <w:bCs/>
                <w:sz w:val="20"/>
              </w:rPr>
            </w:pPr>
            <w:r w:rsidRPr="00ED47D0">
              <w:rPr>
                <w:rFonts w:ascii="Arial" w:hAnsi="Arial" w:cs="Arial"/>
                <w:bCs/>
                <w:sz w:val="20"/>
              </w:rPr>
              <w:t>7 - Low risk (this will be awarded for those bidders that only raise minor challenges);</w:t>
            </w:r>
          </w:p>
          <w:p w14:paraId="2EC3EAD0" w14:textId="77777777" w:rsidR="00920B71" w:rsidRPr="00ED47D0" w:rsidRDefault="00920B71" w:rsidP="00477213">
            <w:pPr>
              <w:suppressAutoHyphens/>
              <w:autoSpaceDN w:val="0"/>
              <w:spacing w:after="200" w:line="276" w:lineRule="auto"/>
              <w:jc w:val="both"/>
              <w:textAlignment w:val="baseline"/>
              <w:rPr>
                <w:rFonts w:ascii="Arial" w:hAnsi="Arial" w:cs="Arial"/>
                <w:bCs/>
                <w:sz w:val="20"/>
              </w:rPr>
            </w:pPr>
            <w:r w:rsidRPr="00ED47D0">
              <w:rPr>
                <w:rFonts w:ascii="Arial" w:hAnsi="Arial" w:cs="Arial"/>
                <w:bCs/>
                <w:sz w:val="20"/>
              </w:rPr>
              <w:t>5 - Medium risk</w:t>
            </w:r>
          </w:p>
          <w:p w14:paraId="2D140B00" w14:textId="77777777" w:rsidR="00920B71" w:rsidRPr="001F516B" w:rsidRDefault="00920B71" w:rsidP="00477213">
            <w:pPr>
              <w:suppressAutoHyphens/>
              <w:autoSpaceDN w:val="0"/>
              <w:spacing w:after="200" w:line="276" w:lineRule="auto"/>
              <w:jc w:val="both"/>
              <w:textAlignment w:val="baseline"/>
              <w:rPr>
                <w:rFonts w:ascii="Arial" w:hAnsi="Arial" w:cs="Arial"/>
                <w:b/>
                <w:bCs/>
                <w:sz w:val="20"/>
              </w:rPr>
            </w:pPr>
            <w:r w:rsidRPr="00ED47D0">
              <w:rPr>
                <w:rFonts w:ascii="Arial" w:hAnsi="Arial" w:cs="Arial"/>
                <w:bCs/>
                <w:sz w:val="20"/>
              </w:rPr>
              <w:t xml:space="preserve">0 - High risk </w:t>
            </w:r>
            <w:r w:rsidRPr="001F516B">
              <w:rPr>
                <w:rFonts w:ascii="Arial" w:hAnsi="Arial" w:cs="Arial"/>
                <w:b/>
                <w:bCs/>
                <w:sz w:val="20"/>
              </w:rPr>
              <w:t>(see guidance below).</w:t>
            </w:r>
          </w:p>
          <w:bookmarkStart w:id="0" w:name="_MON_1596364711"/>
          <w:bookmarkEnd w:id="0"/>
          <w:p w14:paraId="74F6C5E1" w14:textId="77777777" w:rsidR="00920B71" w:rsidRPr="00ED47D0" w:rsidRDefault="00920B71" w:rsidP="00477213">
            <w:pPr>
              <w:suppressAutoHyphens/>
              <w:autoSpaceDN w:val="0"/>
              <w:spacing w:after="200" w:line="276" w:lineRule="auto"/>
              <w:jc w:val="both"/>
              <w:textAlignment w:val="baseline"/>
              <w:rPr>
                <w:rFonts w:ascii="Arial" w:hAnsi="Arial" w:cs="Arial"/>
                <w:bCs/>
                <w:sz w:val="20"/>
              </w:rPr>
            </w:pPr>
            <w:r w:rsidRPr="00ED47D0">
              <w:rPr>
                <w:rFonts w:ascii="Arial" w:hAnsi="Arial" w:cs="Arial"/>
                <w:bCs/>
                <w:sz w:val="20"/>
              </w:rPr>
              <w:object w:dxaOrig="1551" w:dyaOrig="1004" w14:anchorId="682278F6">
                <v:shape id="_x0000_i1028" type="#_x0000_t75" style="width:79.2pt;height:50.4pt" o:ole="">
                  <v:imagedata r:id="rId17" o:title=""/>
                </v:shape>
                <o:OLEObject Type="Embed" ProgID="Word.OpenDocumentText.12" ShapeID="_x0000_i1028" DrawAspect="Icon" ObjectID="_1635151962" r:id="rId18"/>
              </w:object>
            </w:r>
          </w:p>
        </w:tc>
        <w:tc>
          <w:tcPr>
            <w:tcW w:w="407" w:type="pct"/>
            <w:tcBorders>
              <w:top w:val="single" w:sz="4" w:space="0" w:color="auto"/>
              <w:left w:val="single" w:sz="4" w:space="0" w:color="auto"/>
              <w:bottom w:val="single" w:sz="4" w:space="0" w:color="auto"/>
              <w:right w:val="single" w:sz="4" w:space="0" w:color="auto"/>
            </w:tcBorders>
          </w:tcPr>
          <w:p w14:paraId="3A12427F" w14:textId="77777777" w:rsidR="00920B71" w:rsidRPr="00ED47D0" w:rsidRDefault="00920B71" w:rsidP="00477213">
            <w:pPr>
              <w:tabs>
                <w:tab w:val="center" w:pos="4153"/>
                <w:tab w:val="right" w:pos="8306"/>
              </w:tabs>
              <w:jc w:val="center"/>
              <w:rPr>
                <w:rFonts w:ascii="Arial" w:hAnsi="Arial" w:cs="Arial"/>
                <w:sz w:val="20"/>
              </w:rPr>
            </w:pPr>
            <w:r w:rsidRPr="00ED47D0">
              <w:rPr>
                <w:rFonts w:ascii="Arial" w:hAnsi="Arial" w:cs="Arial"/>
                <w:sz w:val="20"/>
              </w:rPr>
              <w:t>10</w:t>
            </w:r>
          </w:p>
          <w:p w14:paraId="698DE26B" w14:textId="77777777" w:rsidR="00920B71" w:rsidRPr="00ED47D0" w:rsidRDefault="00920B71" w:rsidP="00477213">
            <w:pPr>
              <w:tabs>
                <w:tab w:val="center" w:pos="4153"/>
                <w:tab w:val="right" w:pos="8306"/>
              </w:tabs>
              <w:jc w:val="center"/>
              <w:rPr>
                <w:rFonts w:ascii="Arial" w:hAnsi="Arial" w:cs="Arial"/>
                <w:sz w:val="20"/>
              </w:rPr>
            </w:pPr>
          </w:p>
        </w:tc>
        <w:tc>
          <w:tcPr>
            <w:tcW w:w="675" w:type="pct"/>
            <w:tcBorders>
              <w:top w:val="single" w:sz="4" w:space="0" w:color="auto"/>
              <w:left w:val="single" w:sz="4" w:space="0" w:color="auto"/>
              <w:bottom w:val="single" w:sz="4" w:space="0" w:color="auto"/>
              <w:right w:val="single" w:sz="4" w:space="0" w:color="auto"/>
            </w:tcBorders>
          </w:tcPr>
          <w:p w14:paraId="03340C60" w14:textId="34862AD8" w:rsidR="00920B71" w:rsidRPr="00ED47D0" w:rsidRDefault="00055AC0" w:rsidP="00477213">
            <w:pPr>
              <w:tabs>
                <w:tab w:val="center" w:pos="4153"/>
                <w:tab w:val="right" w:pos="8306"/>
              </w:tabs>
              <w:jc w:val="center"/>
              <w:rPr>
                <w:rFonts w:ascii="Arial" w:hAnsi="Arial" w:cs="Arial"/>
                <w:sz w:val="20"/>
              </w:rPr>
            </w:pPr>
            <w:r>
              <w:rPr>
                <w:rFonts w:ascii="Arial" w:hAnsi="Arial" w:cs="Arial"/>
                <w:sz w:val="20"/>
              </w:rPr>
              <w:t>10%</w:t>
            </w:r>
          </w:p>
        </w:tc>
      </w:tr>
      <w:tr w:rsidR="00D44EB1" w:rsidRPr="00ED47D0" w14:paraId="6A7F5CEA" w14:textId="77777777" w:rsidTr="735EA6DE">
        <w:tc>
          <w:tcPr>
            <w:tcW w:w="1216"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2 </w:t>
            </w:r>
          </w:p>
        </w:tc>
        <w:tc>
          <w:tcPr>
            <w:tcW w:w="1352"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350"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407" w:type="pct"/>
            <w:tcBorders>
              <w:top w:val="single" w:sz="4" w:space="0" w:color="auto"/>
              <w:left w:val="single" w:sz="4" w:space="0" w:color="auto"/>
              <w:bottom w:val="single" w:sz="4" w:space="0" w:color="auto"/>
              <w:right w:val="single" w:sz="4" w:space="0" w:color="auto"/>
            </w:tcBorders>
            <w:shd w:val="clear" w:color="auto" w:fill="44546A" w:themeFill="text2"/>
          </w:tcPr>
          <w:p w14:paraId="43FA9744"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Max Score</w:t>
            </w:r>
          </w:p>
        </w:tc>
        <w:tc>
          <w:tcPr>
            <w:tcW w:w="675"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20B71" w:rsidRPr="00ED47D0" w:rsidRDefault="00920B71" w:rsidP="00477213">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r>
      <w:tr w:rsidR="00920B71" w:rsidRPr="00ED47D0" w14:paraId="346A492E" w14:textId="77777777" w:rsidTr="735EA6DE">
        <w:tc>
          <w:tcPr>
            <w:tcW w:w="1216" w:type="pct"/>
            <w:tcBorders>
              <w:top w:val="single" w:sz="4" w:space="0" w:color="auto"/>
              <w:left w:val="single" w:sz="4" w:space="0" w:color="auto"/>
              <w:bottom w:val="single" w:sz="4" w:space="0" w:color="auto"/>
              <w:right w:val="single" w:sz="4" w:space="0" w:color="auto"/>
            </w:tcBorders>
          </w:tcPr>
          <w:p w14:paraId="331C5DE4" w14:textId="7EA8810E" w:rsidR="00920B71" w:rsidRPr="009E260E" w:rsidRDefault="00A63A71" w:rsidP="00477213">
            <w:pPr>
              <w:tabs>
                <w:tab w:val="center" w:pos="4153"/>
                <w:tab w:val="right" w:pos="8306"/>
              </w:tabs>
              <w:rPr>
                <w:rFonts w:ascii="Arial" w:hAnsi="Arial" w:cs="Arial"/>
                <w:bCs/>
                <w:sz w:val="20"/>
              </w:rPr>
            </w:pPr>
            <w:r w:rsidRPr="009E260E">
              <w:rPr>
                <w:rFonts w:ascii="Arial" w:hAnsi="Arial" w:cs="Arial"/>
                <w:bCs/>
                <w:sz w:val="20"/>
              </w:rPr>
              <w:lastRenderedPageBreak/>
              <w:t>2.1 Product Development</w:t>
            </w:r>
          </w:p>
        </w:tc>
        <w:tc>
          <w:tcPr>
            <w:tcW w:w="1352" w:type="pct"/>
            <w:tcBorders>
              <w:top w:val="single" w:sz="4" w:space="0" w:color="auto"/>
              <w:left w:val="single" w:sz="4" w:space="0" w:color="auto"/>
              <w:bottom w:val="single" w:sz="4" w:space="0" w:color="auto"/>
              <w:right w:val="single" w:sz="4" w:space="0" w:color="auto"/>
            </w:tcBorders>
          </w:tcPr>
          <w:p w14:paraId="6ACE27D7" w14:textId="0FD0A1CF" w:rsidR="00920B71" w:rsidRPr="009867F1" w:rsidRDefault="009867F1" w:rsidP="00477213">
            <w:pPr>
              <w:tabs>
                <w:tab w:val="center" w:pos="4153"/>
                <w:tab w:val="right" w:pos="8306"/>
              </w:tabs>
              <w:rPr>
                <w:rFonts w:ascii="Arial" w:hAnsi="Arial" w:cs="Arial"/>
                <w:sz w:val="20"/>
              </w:rPr>
            </w:pPr>
            <w:r w:rsidRPr="009867F1">
              <w:rPr>
                <w:rFonts w:ascii="Arial" w:hAnsi="Arial" w:cs="Arial"/>
                <w:sz w:val="20"/>
              </w:rPr>
              <w:t>Please complete the attached word document with you</w:t>
            </w:r>
            <w:r w:rsidR="00E23C54">
              <w:rPr>
                <w:rFonts w:ascii="Arial" w:hAnsi="Arial" w:cs="Arial"/>
                <w:sz w:val="20"/>
              </w:rPr>
              <w:t>r</w:t>
            </w:r>
            <w:r w:rsidRPr="009867F1">
              <w:rPr>
                <w:rFonts w:ascii="Arial" w:hAnsi="Arial" w:cs="Arial"/>
                <w:sz w:val="20"/>
              </w:rPr>
              <w:t xml:space="preserve"> answers</w:t>
            </w:r>
          </w:p>
          <w:p w14:paraId="3F5D244F" w14:textId="32359846" w:rsidR="00B820F9" w:rsidRDefault="00D46EAE" w:rsidP="00477213">
            <w:pPr>
              <w:tabs>
                <w:tab w:val="center" w:pos="4153"/>
                <w:tab w:val="right" w:pos="8306"/>
              </w:tabs>
              <w:rPr>
                <w:rFonts w:ascii="Arial" w:hAnsi="Arial" w:cs="Arial"/>
                <w:bCs/>
                <w:sz w:val="20"/>
              </w:rPr>
            </w:pPr>
            <w:r>
              <w:rPr>
                <w:rFonts w:ascii="Arial" w:hAnsi="Arial" w:cs="Arial"/>
                <w:bCs/>
                <w:sz w:val="20"/>
              </w:rPr>
              <w:object w:dxaOrig="1510" w:dyaOrig="988" w14:anchorId="4D1F8753">
                <v:shape id="_x0000_i1029" type="#_x0000_t75" style="width:79.2pt;height:50.4pt" o:ole="">
                  <v:imagedata r:id="rId19" o:title=""/>
                </v:shape>
                <o:OLEObject Type="Embed" ProgID="Word.Document.12" ShapeID="_x0000_i1029" DrawAspect="Icon" ObjectID="_1635151963" r:id="rId20">
                  <o:FieldCodes>\s</o:FieldCodes>
                </o:OLEObject>
              </w:object>
            </w:r>
          </w:p>
          <w:p w14:paraId="624AC858" w14:textId="3F65CC58" w:rsidR="00B820F9" w:rsidRPr="00ED47D0" w:rsidRDefault="00B820F9" w:rsidP="00477213">
            <w:pPr>
              <w:tabs>
                <w:tab w:val="center" w:pos="4153"/>
                <w:tab w:val="right" w:pos="8306"/>
              </w:tabs>
              <w:rPr>
                <w:rFonts w:ascii="Arial" w:hAnsi="Arial" w:cs="Arial"/>
                <w:bCs/>
                <w:sz w:val="20"/>
              </w:rPr>
            </w:pPr>
          </w:p>
        </w:tc>
        <w:tc>
          <w:tcPr>
            <w:tcW w:w="1350" w:type="pct"/>
            <w:tcBorders>
              <w:top w:val="single" w:sz="4" w:space="0" w:color="auto"/>
              <w:left w:val="single" w:sz="4" w:space="0" w:color="auto"/>
              <w:bottom w:val="single" w:sz="4" w:space="0" w:color="auto"/>
              <w:right w:val="single" w:sz="4" w:space="0" w:color="auto"/>
            </w:tcBorders>
          </w:tcPr>
          <w:p w14:paraId="69F4D3F9" w14:textId="186E60A7" w:rsidR="00920B71" w:rsidRPr="00A10A0D" w:rsidRDefault="735EA6DE" w:rsidP="735EA6DE">
            <w:pPr>
              <w:tabs>
                <w:tab w:val="center" w:pos="4153"/>
                <w:tab w:val="right" w:pos="8306"/>
              </w:tabs>
              <w:rPr>
                <w:rFonts w:ascii="Arial" w:hAnsi="Arial" w:cs="Arial"/>
                <w:sz w:val="20"/>
                <w:szCs w:val="20"/>
              </w:rPr>
            </w:pPr>
            <w:r w:rsidRPr="735EA6DE">
              <w:rPr>
                <w:rFonts w:ascii="Arial" w:hAnsi="Arial" w:cs="Arial"/>
                <w:sz w:val="20"/>
                <w:szCs w:val="20"/>
              </w:rPr>
              <w:t>A good response would confirm software updates are regular. Any changes in legislation should bring software changes in parallel to ensure we can maintain compliant reporting.</w:t>
            </w:r>
          </w:p>
        </w:tc>
        <w:tc>
          <w:tcPr>
            <w:tcW w:w="407" w:type="pct"/>
            <w:tcBorders>
              <w:top w:val="single" w:sz="4" w:space="0" w:color="auto"/>
              <w:left w:val="single" w:sz="4" w:space="0" w:color="auto"/>
              <w:bottom w:val="single" w:sz="4" w:space="0" w:color="auto"/>
              <w:right w:val="single" w:sz="4" w:space="0" w:color="auto"/>
            </w:tcBorders>
          </w:tcPr>
          <w:p w14:paraId="7074E8E5" w14:textId="77777777" w:rsidR="00920B71" w:rsidRPr="00ED47D0" w:rsidRDefault="00920B71" w:rsidP="00477213">
            <w:pPr>
              <w:tabs>
                <w:tab w:val="center" w:pos="4153"/>
                <w:tab w:val="right" w:pos="8306"/>
              </w:tabs>
              <w:jc w:val="center"/>
              <w:rPr>
                <w:rFonts w:ascii="Arial" w:hAnsi="Arial" w:cs="Arial"/>
                <w:sz w:val="20"/>
              </w:rPr>
            </w:pPr>
            <w:r w:rsidRPr="00ED47D0">
              <w:rPr>
                <w:rFonts w:ascii="Arial" w:hAnsi="Arial" w:cs="Arial"/>
                <w:sz w:val="20"/>
              </w:rPr>
              <w:t>10</w:t>
            </w:r>
          </w:p>
        </w:tc>
        <w:tc>
          <w:tcPr>
            <w:tcW w:w="675" w:type="pct"/>
            <w:tcBorders>
              <w:top w:val="single" w:sz="4" w:space="0" w:color="auto"/>
              <w:left w:val="single" w:sz="4" w:space="0" w:color="auto"/>
              <w:bottom w:val="single" w:sz="4" w:space="0" w:color="auto"/>
              <w:right w:val="single" w:sz="4" w:space="0" w:color="auto"/>
            </w:tcBorders>
          </w:tcPr>
          <w:p w14:paraId="5017998B" w14:textId="5AB01BFE" w:rsidR="00920B71" w:rsidRPr="00ED47D0" w:rsidRDefault="00D10543" w:rsidP="00477213">
            <w:pPr>
              <w:tabs>
                <w:tab w:val="center" w:pos="4153"/>
                <w:tab w:val="right" w:pos="8306"/>
              </w:tabs>
              <w:jc w:val="center"/>
              <w:rPr>
                <w:rFonts w:ascii="Arial" w:hAnsi="Arial" w:cs="Arial"/>
                <w:sz w:val="20"/>
              </w:rPr>
            </w:pPr>
            <w:r>
              <w:rPr>
                <w:rFonts w:ascii="Arial" w:hAnsi="Arial" w:cs="Arial"/>
                <w:sz w:val="20"/>
              </w:rPr>
              <w:t>3</w:t>
            </w:r>
            <w:r w:rsidR="00920B71" w:rsidRPr="00ED47D0">
              <w:rPr>
                <w:rFonts w:ascii="Arial" w:hAnsi="Arial" w:cs="Arial"/>
                <w:sz w:val="20"/>
              </w:rPr>
              <w:t xml:space="preserve">% </w:t>
            </w:r>
          </w:p>
        </w:tc>
      </w:tr>
      <w:tr w:rsidR="00A63A71" w:rsidRPr="00ED47D0" w14:paraId="167CC1CA" w14:textId="77777777" w:rsidTr="735EA6DE">
        <w:tc>
          <w:tcPr>
            <w:tcW w:w="1216" w:type="pct"/>
            <w:tcBorders>
              <w:top w:val="single" w:sz="4" w:space="0" w:color="auto"/>
              <w:left w:val="single" w:sz="4" w:space="0" w:color="auto"/>
              <w:bottom w:val="single" w:sz="4" w:space="0" w:color="auto"/>
              <w:right w:val="single" w:sz="4" w:space="0" w:color="auto"/>
            </w:tcBorders>
          </w:tcPr>
          <w:p w14:paraId="6C8641D3" w14:textId="6C974722" w:rsidR="00A63A71" w:rsidRPr="009E260E" w:rsidRDefault="00A63A71" w:rsidP="00A63A71">
            <w:pPr>
              <w:rPr>
                <w:rFonts w:ascii="Arial" w:hAnsi="Arial" w:cs="Arial"/>
                <w:bCs/>
                <w:sz w:val="20"/>
              </w:rPr>
            </w:pPr>
            <w:r w:rsidRPr="009E260E">
              <w:rPr>
                <w:rFonts w:ascii="Arial" w:hAnsi="Arial" w:cs="Arial"/>
                <w:bCs/>
                <w:sz w:val="20"/>
              </w:rPr>
              <w:t>2.2 Implementation, Operation and Support</w:t>
            </w:r>
          </w:p>
        </w:tc>
        <w:tc>
          <w:tcPr>
            <w:tcW w:w="1352" w:type="pct"/>
            <w:tcBorders>
              <w:top w:val="single" w:sz="4" w:space="0" w:color="auto"/>
              <w:left w:val="single" w:sz="4" w:space="0" w:color="auto"/>
              <w:bottom w:val="single" w:sz="4" w:space="0" w:color="auto"/>
              <w:right w:val="single" w:sz="4" w:space="0" w:color="auto"/>
            </w:tcBorders>
          </w:tcPr>
          <w:p w14:paraId="1AAA35A7" w14:textId="13F39F20" w:rsidR="00A63A71" w:rsidRDefault="00E23C54" w:rsidP="00A63A71">
            <w:pPr>
              <w:rPr>
                <w:rFonts w:ascii="Arial" w:hAnsi="Arial" w:cs="Arial"/>
                <w:bCs/>
                <w:sz w:val="20"/>
              </w:rPr>
            </w:pPr>
            <w:r>
              <w:rPr>
                <w:rFonts w:ascii="Arial" w:hAnsi="Arial" w:cs="Arial"/>
                <w:bCs/>
                <w:sz w:val="20"/>
              </w:rPr>
              <w:t xml:space="preserve">Please </w:t>
            </w:r>
            <w:r w:rsidRPr="009867F1">
              <w:rPr>
                <w:rFonts w:ascii="Arial" w:hAnsi="Arial" w:cs="Arial"/>
                <w:sz w:val="20"/>
              </w:rPr>
              <w:t>complete the attached word document with you</w:t>
            </w:r>
            <w:r>
              <w:rPr>
                <w:rFonts w:ascii="Arial" w:hAnsi="Arial" w:cs="Arial"/>
                <w:sz w:val="20"/>
              </w:rPr>
              <w:t>r</w:t>
            </w:r>
            <w:r w:rsidRPr="009867F1">
              <w:rPr>
                <w:rFonts w:ascii="Arial" w:hAnsi="Arial" w:cs="Arial"/>
                <w:sz w:val="20"/>
              </w:rPr>
              <w:t xml:space="preserve"> answers</w:t>
            </w:r>
          </w:p>
          <w:p w14:paraId="6581D1FE" w14:textId="77777777" w:rsidR="00B820F9" w:rsidRDefault="00B820F9" w:rsidP="00A63A71">
            <w:pPr>
              <w:rPr>
                <w:rFonts w:ascii="Arial" w:hAnsi="Arial" w:cs="Arial"/>
                <w:bCs/>
                <w:sz w:val="20"/>
              </w:rPr>
            </w:pPr>
          </w:p>
          <w:p w14:paraId="75982CDE" w14:textId="1C0D5243" w:rsidR="00B820F9" w:rsidRPr="00ED47D0" w:rsidRDefault="00097A42" w:rsidP="00A63A71">
            <w:pPr>
              <w:rPr>
                <w:rFonts w:ascii="Arial" w:hAnsi="Arial" w:cs="Arial"/>
                <w:bCs/>
                <w:sz w:val="20"/>
              </w:rPr>
            </w:pPr>
            <w:r>
              <w:rPr>
                <w:rFonts w:ascii="Arial" w:hAnsi="Arial" w:cs="Arial"/>
                <w:bCs/>
                <w:sz w:val="20"/>
              </w:rPr>
              <w:object w:dxaOrig="1510" w:dyaOrig="988" w14:anchorId="4619A76F">
                <v:shape id="_x0000_i1030" type="#_x0000_t75" style="width:79.2pt;height:50.4pt" o:ole="">
                  <v:imagedata r:id="rId21" o:title=""/>
                </v:shape>
                <o:OLEObject Type="Embed" ProgID="Word.Document.12" ShapeID="_x0000_i1030" DrawAspect="Icon" ObjectID="_1635151964" r:id="rId22">
                  <o:FieldCodes>\s</o:FieldCodes>
                </o:OLEObject>
              </w:object>
            </w:r>
          </w:p>
        </w:tc>
        <w:tc>
          <w:tcPr>
            <w:tcW w:w="1350" w:type="pct"/>
            <w:tcBorders>
              <w:top w:val="single" w:sz="4" w:space="0" w:color="auto"/>
              <w:left w:val="single" w:sz="4" w:space="0" w:color="auto"/>
              <w:bottom w:val="single" w:sz="4" w:space="0" w:color="auto"/>
              <w:right w:val="single" w:sz="4" w:space="0" w:color="auto"/>
            </w:tcBorders>
          </w:tcPr>
          <w:p w14:paraId="69FE2C2B" w14:textId="5483A92D" w:rsidR="00A63A71" w:rsidRPr="00116DC0" w:rsidRDefault="735EA6DE" w:rsidP="735EA6DE">
            <w:pPr>
              <w:tabs>
                <w:tab w:val="center" w:pos="4153"/>
                <w:tab w:val="right" w:pos="8306"/>
              </w:tabs>
              <w:rPr>
                <w:rFonts w:ascii="Arial" w:hAnsi="Arial" w:cs="Arial"/>
                <w:sz w:val="20"/>
                <w:szCs w:val="20"/>
              </w:rPr>
            </w:pPr>
            <w:r w:rsidRPr="735EA6DE">
              <w:rPr>
                <w:rFonts w:ascii="Arial" w:hAnsi="Arial" w:cs="Arial"/>
                <w:sz w:val="20"/>
                <w:szCs w:val="20"/>
              </w:rPr>
              <w:t>A good response would outline a detailed implementation training programme along with a simple method of transferring existing data. A responsive support process would be favoured.</w:t>
            </w:r>
          </w:p>
        </w:tc>
        <w:tc>
          <w:tcPr>
            <w:tcW w:w="407" w:type="pct"/>
            <w:tcBorders>
              <w:top w:val="single" w:sz="4" w:space="0" w:color="auto"/>
              <w:left w:val="single" w:sz="4" w:space="0" w:color="auto"/>
              <w:bottom w:val="single" w:sz="4" w:space="0" w:color="auto"/>
              <w:right w:val="single" w:sz="4" w:space="0" w:color="auto"/>
            </w:tcBorders>
          </w:tcPr>
          <w:p w14:paraId="56F160A3" w14:textId="77777777" w:rsidR="00A63A71" w:rsidRPr="00ED47D0" w:rsidRDefault="00A63A71" w:rsidP="00A63A71">
            <w:pPr>
              <w:tabs>
                <w:tab w:val="center" w:pos="4153"/>
                <w:tab w:val="right" w:pos="8306"/>
              </w:tabs>
              <w:jc w:val="center"/>
              <w:rPr>
                <w:rFonts w:ascii="Arial" w:hAnsi="Arial" w:cs="Arial"/>
                <w:sz w:val="20"/>
              </w:rPr>
            </w:pPr>
            <w:r w:rsidRPr="00ED47D0">
              <w:rPr>
                <w:rFonts w:ascii="Arial" w:hAnsi="Arial" w:cs="Arial"/>
                <w:sz w:val="20"/>
              </w:rPr>
              <w:t>10</w:t>
            </w:r>
          </w:p>
        </w:tc>
        <w:tc>
          <w:tcPr>
            <w:tcW w:w="675" w:type="pct"/>
            <w:tcBorders>
              <w:top w:val="single" w:sz="4" w:space="0" w:color="auto"/>
              <w:left w:val="single" w:sz="4" w:space="0" w:color="auto"/>
              <w:bottom w:val="single" w:sz="4" w:space="0" w:color="auto"/>
              <w:right w:val="single" w:sz="4" w:space="0" w:color="auto"/>
            </w:tcBorders>
          </w:tcPr>
          <w:p w14:paraId="05152017" w14:textId="579F301F" w:rsidR="00A63A71" w:rsidRPr="00ED47D0" w:rsidRDefault="00EF4B11" w:rsidP="00A63A71">
            <w:pPr>
              <w:tabs>
                <w:tab w:val="center" w:pos="4153"/>
                <w:tab w:val="right" w:pos="8306"/>
              </w:tabs>
              <w:jc w:val="center"/>
              <w:rPr>
                <w:rFonts w:ascii="Arial" w:hAnsi="Arial" w:cs="Arial"/>
                <w:sz w:val="20"/>
              </w:rPr>
            </w:pPr>
            <w:r>
              <w:rPr>
                <w:rFonts w:ascii="Arial" w:hAnsi="Arial" w:cs="Arial"/>
                <w:sz w:val="20"/>
              </w:rPr>
              <w:t>6</w:t>
            </w:r>
            <w:r w:rsidR="00A63A71" w:rsidRPr="00ED47D0">
              <w:rPr>
                <w:rFonts w:ascii="Arial" w:hAnsi="Arial" w:cs="Arial"/>
                <w:sz w:val="20"/>
              </w:rPr>
              <w:t>%</w:t>
            </w:r>
          </w:p>
        </w:tc>
      </w:tr>
      <w:tr w:rsidR="00A63A71" w:rsidRPr="00ED47D0" w14:paraId="4C07E1B5" w14:textId="77777777" w:rsidTr="735EA6DE">
        <w:trPr>
          <w:trHeight w:val="317"/>
        </w:trPr>
        <w:tc>
          <w:tcPr>
            <w:tcW w:w="1216" w:type="pct"/>
            <w:tcBorders>
              <w:top w:val="single" w:sz="4" w:space="0" w:color="auto"/>
              <w:left w:val="single" w:sz="4" w:space="0" w:color="auto"/>
              <w:bottom w:val="single" w:sz="4" w:space="0" w:color="auto"/>
              <w:right w:val="single" w:sz="4" w:space="0" w:color="auto"/>
            </w:tcBorders>
          </w:tcPr>
          <w:p w14:paraId="4B231509" w14:textId="497A1E71" w:rsidR="00A63A71" w:rsidRPr="009E260E" w:rsidRDefault="00A63A71" w:rsidP="00A63A71">
            <w:pPr>
              <w:tabs>
                <w:tab w:val="center" w:pos="4153"/>
                <w:tab w:val="right" w:pos="8306"/>
              </w:tabs>
              <w:rPr>
                <w:rFonts w:ascii="Arial" w:hAnsi="Arial" w:cs="Arial"/>
                <w:b/>
                <w:bCs/>
                <w:sz w:val="20"/>
              </w:rPr>
            </w:pPr>
            <w:r w:rsidRPr="009E260E">
              <w:rPr>
                <w:rFonts w:ascii="Arial" w:hAnsi="Arial" w:cs="Arial"/>
                <w:bCs/>
                <w:sz w:val="20"/>
              </w:rPr>
              <w:t xml:space="preserve">2.3 </w:t>
            </w:r>
            <w:r w:rsidR="00007D81" w:rsidRPr="009E260E">
              <w:rPr>
                <w:rFonts w:ascii="Arial" w:hAnsi="Arial" w:cs="Arial"/>
                <w:bCs/>
                <w:sz w:val="20"/>
              </w:rPr>
              <w:t>Deal Capture</w:t>
            </w:r>
          </w:p>
        </w:tc>
        <w:tc>
          <w:tcPr>
            <w:tcW w:w="1352" w:type="pct"/>
            <w:tcBorders>
              <w:top w:val="single" w:sz="4" w:space="0" w:color="auto"/>
              <w:left w:val="single" w:sz="4" w:space="0" w:color="auto"/>
              <w:bottom w:val="single" w:sz="4" w:space="0" w:color="auto"/>
              <w:right w:val="single" w:sz="4" w:space="0" w:color="auto"/>
            </w:tcBorders>
          </w:tcPr>
          <w:p w14:paraId="68074189" w14:textId="77777777" w:rsidR="00E23C54" w:rsidRDefault="00E23C54" w:rsidP="00E23C54">
            <w:pPr>
              <w:rPr>
                <w:rFonts w:ascii="Arial" w:hAnsi="Arial" w:cs="Arial"/>
                <w:bCs/>
                <w:sz w:val="20"/>
              </w:rPr>
            </w:pPr>
            <w:r>
              <w:rPr>
                <w:rFonts w:ascii="Arial" w:hAnsi="Arial" w:cs="Arial"/>
                <w:bCs/>
                <w:sz w:val="20"/>
              </w:rPr>
              <w:t xml:space="preserve">Please </w:t>
            </w:r>
            <w:r w:rsidRPr="009867F1">
              <w:rPr>
                <w:rFonts w:ascii="Arial" w:hAnsi="Arial" w:cs="Arial"/>
                <w:sz w:val="20"/>
              </w:rPr>
              <w:t>complete the attached word document with you</w:t>
            </w:r>
            <w:r>
              <w:rPr>
                <w:rFonts w:ascii="Arial" w:hAnsi="Arial" w:cs="Arial"/>
                <w:sz w:val="20"/>
              </w:rPr>
              <w:t>r</w:t>
            </w:r>
            <w:r w:rsidRPr="009867F1">
              <w:rPr>
                <w:rFonts w:ascii="Arial" w:hAnsi="Arial" w:cs="Arial"/>
                <w:sz w:val="20"/>
              </w:rPr>
              <w:t xml:space="preserve"> answers</w:t>
            </w:r>
          </w:p>
          <w:p w14:paraId="0B4A05E1" w14:textId="77777777" w:rsidR="00B820F9" w:rsidRDefault="00B820F9" w:rsidP="00A63A71">
            <w:pPr>
              <w:tabs>
                <w:tab w:val="center" w:pos="4153"/>
                <w:tab w:val="right" w:pos="8306"/>
              </w:tabs>
              <w:rPr>
                <w:rFonts w:ascii="Arial" w:hAnsi="Arial" w:cs="Arial"/>
                <w:bCs/>
                <w:sz w:val="20"/>
              </w:rPr>
            </w:pPr>
          </w:p>
          <w:p w14:paraId="1BEACC05" w14:textId="18E58834" w:rsidR="00B820F9" w:rsidRPr="00ED47D0" w:rsidRDefault="00097A42" w:rsidP="00A63A71">
            <w:pPr>
              <w:tabs>
                <w:tab w:val="center" w:pos="4153"/>
                <w:tab w:val="right" w:pos="8306"/>
              </w:tabs>
              <w:rPr>
                <w:rFonts w:ascii="Arial" w:hAnsi="Arial" w:cs="Arial"/>
                <w:bCs/>
                <w:sz w:val="20"/>
              </w:rPr>
            </w:pPr>
            <w:r>
              <w:rPr>
                <w:rFonts w:ascii="Arial" w:hAnsi="Arial" w:cs="Arial"/>
                <w:bCs/>
                <w:sz w:val="20"/>
              </w:rPr>
              <w:object w:dxaOrig="1510" w:dyaOrig="988" w14:anchorId="38A6FDF8">
                <v:shape id="_x0000_i1031" type="#_x0000_t75" style="width:79.2pt;height:50.4pt" o:ole="">
                  <v:imagedata r:id="rId23" o:title=""/>
                </v:shape>
                <o:OLEObject Type="Embed" ProgID="Word.Document.12" ShapeID="_x0000_i1031" DrawAspect="Icon" ObjectID="_1635151965" r:id="rId24">
                  <o:FieldCodes>\s</o:FieldCodes>
                </o:OLEObject>
              </w:object>
            </w:r>
          </w:p>
        </w:tc>
        <w:tc>
          <w:tcPr>
            <w:tcW w:w="1350" w:type="pct"/>
            <w:tcBorders>
              <w:top w:val="single" w:sz="4" w:space="0" w:color="auto"/>
              <w:left w:val="single" w:sz="4" w:space="0" w:color="auto"/>
              <w:bottom w:val="single" w:sz="4" w:space="0" w:color="auto"/>
              <w:right w:val="single" w:sz="4" w:space="0" w:color="auto"/>
            </w:tcBorders>
          </w:tcPr>
          <w:p w14:paraId="19A195D0" w14:textId="7ECA66B2" w:rsidR="00A63A71" w:rsidRPr="00ED47D0" w:rsidRDefault="735EA6DE" w:rsidP="735EA6DE">
            <w:pPr>
              <w:tabs>
                <w:tab w:val="center" w:pos="4153"/>
                <w:tab w:val="right" w:pos="8306"/>
              </w:tabs>
              <w:rPr>
                <w:rFonts w:ascii="Arial" w:hAnsi="Arial" w:cs="Arial"/>
                <w:sz w:val="20"/>
                <w:szCs w:val="20"/>
              </w:rPr>
            </w:pPr>
            <w:r w:rsidRPr="735EA6DE">
              <w:rPr>
                <w:rFonts w:ascii="Arial" w:hAnsi="Arial" w:cs="Arial"/>
                <w:sz w:val="20"/>
                <w:szCs w:val="20"/>
              </w:rPr>
              <w:t xml:space="preserve">A good response would address all aspects of the questions and demonstrate the ability to meet all of NGN’s current and potential future requirements. </w:t>
            </w:r>
          </w:p>
        </w:tc>
        <w:tc>
          <w:tcPr>
            <w:tcW w:w="407" w:type="pct"/>
            <w:tcBorders>
              <w:top w:val="single" w:sz="4" w:space="0" w:color="auto"/>
              <w:left w:val="single" w:sz="4" w:space="0" w:color="auto"/>
              <w:bottom w:val="single" w:sz="4" w:space="0" w:color="auto"/>
              <w:right w:val="single" w:sz="4" w:space="0" w:color="auto"/>
            </w:tcBorders>
          </w:tcPr>
          <w:p w14:paraId="66FD16AA" w14:textId="77777777" w:rsidR="00A63A71" w:rsidRPr="00ED47D0" w:rsidRDefault="00A63A71" w:rsidP="00A63A71">
            <w:pPr>
              <w:tabs>
                <w:tab w:val="center" w:pos="4153"/>
                <w:tab w:val="right" w:pos="8306"/>
              </w:tabs>
              <w:jc w:val="center"/>
              <w:rPr>
                <w:rFonts w:ascii="Arial" w:hAnsi="Arial" w:cs="Arial"/>
                <w:bCs/>
                <w:sz w:val="20"/>
              </w:rPr>
            </w:pPr>
            <w:r w:rsidRPr="00ED47D0">
              <w:rPr>
                <w:rFonts w:ascii="Arial" w:hAnsi="Arial" w:cs="Arial"/>
                <w:bCs/>
                <w:sz w:val="20"/>
              </w:rPr>
              <w:t>10</w:t>
            </w:r>
          </w:p>
        </w:tc>
        <w:tc>
          <w:tcPr>
            <w:tcW w:w="675" w:type="pct"/>
            <w:tcBorders>
              <w:top w:val="single" w:sz="4" w:space="0" w:color="auto"/>
              <w:left w:val="single" w:sz="4" w:space="0" w:color="auto"/>
              <w:bottom w:val="single" w:sz="4" w:space="0" w:color="auto"/>
              <w:right w:val="single" w:sz="4" w:space="0" w:color="auto"/>
            </w:tcBorders>
          </w:tcPr>
          <w:p w14:paraId="165B6A40" w14:textId="0777B5D5" w:rsidR="00A63A71" w:rsidRPr="00ED47D0" w:rsidRDefault="00B820F9" w:rsidP="00A63A71">
            <w:pPr>
              <w:tabs>
                <w:tab w:val="center" w:pos="4153"/>
                <w:tab w:val="right" w:pos="8306"/>
              </w:tabs>
              <w:jc w:val="center"/>
              <w:rPr>
                <w:rFonts w:ascii="Arial" w:hAnsi="Arial" w:cs="Arial"/>
                <w:bCs/>
                <w:sz w:val="20"/>
              </w:rPr>
            </w:pPr>
            <w:r>
              <w:rPr>
                <w:rFonts w:ascii="Arial" w:hAnsi="Arial" w:cs="Arial"/>
                <w:bCs/>
                <w:sz w:val="20"/>
              </w:rPr>
              <w:t>1</w:t>
            </w:r>
            <w:r w:rsidR="00D10543">
              <w:rPr>
                <w:rFonts w:ascii="Arial" w:hAnsi="Arial" w:cs="Arial"/>
                <w:bCs/>
                <w:sz w:val="20"/>
              </w:rPr>
              <w:t>0</w:t>
            </w:r>
            <w:r w:rsidR="00A63A71" w:rsidRPr="00ED47D0">
              <w:rPr>
                <w:rFonts w:ascii="Arial" w:hAnsi="Arial" w:cs="Arial"/>
                <w:bCs/>
                <w:sz w:val="20"/>
              </w:rPr>
              <w:t>%</w:t>
            </w:r>
          </w:p>
        </w:tc>
      </w:tr>
      <w:tr w:rsidR="00D44EB1" w:rsidRPr="00ED47D0" w14:paraId="77AC99E8" w14:textId="77777777" w:rsidTr="735EA6DE">
        <w:trPr>
          <w:trHeight w:val="317"/>
        </w:trPr>
        <w:tc>
          <w:tcPr>
            <w:tcW w:w="1216" w:type="pct"/>
            <w:tcBorders>
              <w:top w:val="single" w:sz="4" w:space="0" w:color="auto"/>
              <w:left w:val="single" w:sz="4" w:space="0" w:color="auto"/>
              <w:bottom w:val="single" w:sz="4" w:space="0" w:color="auto"/>
              <w:right w:val="single" w:sz="4" w:space="0" w:color="auto"/>
            </w:tcBorders>
          </w:tcPr>
          <w:p w14:paraId="4F6A7F56" w14:textId="10BF1D6A" w:rsidR="00D44EB1" w:rsidRPr="009E260E" w:rsidRDefault="00D44EB1" w:rsidP="00D44EB1">
            <w:pPr>
              <w:tabs>
                <w:tab w:val="center" w:pos="4153"/>
                <w:tab w:val="right" w:pos="8306"/>
              </w:tabs>
              <w:rPr>
                <w:rFonts w:ascii="Arial" w:hAnsi="Arial" w:cs="Arial"/>
                <w:bCs/>
                <w:sz w:val="20"/>
              </w:rPr>
            </w:pPr>
            <w:r w:rsidRPr="009E260E">
              <w:rPr>
                <w:rFonts w:ascii="Arial" w:hAnsi="Arial" w:cs="Arial"/>
                <w:bCs/>
                <w:sz w:val="20"/>
              </w:rPr>
              <w:t>2.4 Compliance</w:t>
            </w:r>
          </w:p>
        </w:tc>
        <w:tc>
          <w:tcPr>
            <w:tcW w:w="1352" w:type="pct"/>
            <w:tcBorders>
              <w:top w:val="single" w:sz="4" w:space="0" w:color="auto"/>
              <w:left w:val="single" w:sz="4" w:space="0" w:color="auto"/>
              <w:bottom w:val="single" w:sz="4" w:space="0" w:color="auto"/>
              <w:right w:val="single" w:sz="4" w:space="0" w:color="auto"/>
            </w:tcBorders>
          </w:tcPr>
          <w:p w14:paraId="006F8A27" w14:textId="77777777" w:rsidR="00E23C54" w:rsidRDefault="00E23C54" w:rsidP="00E23C54">
            <w:pPr>
              <w:rPr>
                <w:rFonts w:ascii="Arial" w:hAnsi="Arial" w:cs="Arial"/>
                <w:bCs/>
                <w:sz w:val="20"/>
              </w:rPr>
            </w:pPr>
            <w:r>
              <w:rPr>
                <w:rFonts w:ascii="Arial" w:hAnsi="Arial" w:cs="Arial"/>
                <w:bCs/>
                <w:sz w:val="20"/>
              </w:rPr>
              <w:t xml:space="preserve">Please </w:t>
            </w:r>
            <w:r w:rsidRPr="009867F1">
              <w:rPr>
                <w:rFonts w:ascii="Arial" w:hAnsi="Arial" w:cs="Arial"/>
                <w:sz w:val="20"/>
              </w:rPr>
              <w:t>complete the attached word document with you</w:t>
            </w:r>
            <w:r>
              <w:rPr>
                <w:rFonts w:ascii="Arial" w:hAnsi="Arial" w:cs="Arial"/>
                <w:sz w:val="20"/>
              </w:rPr>
              <w:t>r</w:t>
            </w:r>
            <w:r w:rsidRPr="009867F1">
              <w:rPr>
                <w:rFonts w:ascii="Arial" w:hAnsi="Arial" w:cs="Arial"/>
                <w:sz w:val="20"/>
              </w:rPr>
              <w:t xml:space="preserve"> answers</w:t>
            </w:r>
          </w:p>
          <w:p w14:paraId="0818FBA8" w14:textId="417AFFC6" w:rsidR="00B820F9" w:rsidRDefault="00B820F9" w:rsidP="00D44EB1">
            <w:pPr>
              <w:tabs>
                <w:tab w:val="center" w:pos="4153"/>
                <w:tab w:val="right" w:pos="8306"/>
              </w:tabs>
              <w:rPr>
                <w:rFonts w:ascii="Arial" w:hAnsi="Arial" w:cs="Arial"/>
                <w:bCs/>
                <w:sz w:val="20"/>
              </w:rPr>
            </w:pPr>
          </w:p>
          <w:p w14:paraId="614A17C6" w14:textId="7AEE379C" w:rsidR="00B820F9" w:rsidRPr="00B820F9" w:rsidRDefault="002138BB" w:rsidP="00B820F9">
            <w:pPr>
              <w:tabs>
                <w:tab w:val="center" w:pos="4153"/>
                <w:tab w:val="right" w:pos="8306"/>
              </w:tabs>
              <w:rPr>
                <w:rFonts w:ascii="Arial" w:hAnsi="Arial" w:cs="Arial"/>
                <w:sz w:val="20"/>
              </w:rPr>
            </w:pPr>
            <w:r>
              <w:rPr>
                <w:rFonts w:ascii="Arial" w:hAnsi="Arial" w:cs="Arial"/>
                <w:sz w:val="20"/>
              </w:rPr>
              <w:object w:dxaOrig="1510" w:dyaOrig="988" w14:anchorId="1FD863F8">
                <v:shape id="_x0000_i1032" type="#_x0000_t75" style="width:79.2pt;height:50.4pt" o:ole="">
                  <v:imagedata r:id="rId25" o:title=""/>
                </v:shape>
                <o:OLEObject Type="Embed" ProgID="Word.Document.12" ShapeID="_x0000_i1032" DrawAspect="Icon" ObjectID="_1635151966" r:id="rId26">
                  <o:FieldCodes>\s</o:FieldCodes>
                </o:OLEObject>
              </w:object>
            </w:r>
          </w:p>
        </w:tc>
        <w:tc>
          <w:tcPr>
            <w:tcW w:w="1350" w:type="pct"/>
            <w:tcBorders>
              <w:top w:val="single" w:sz="4" w:space="0" w:color="auto"/>
              <w:left w:val="single" w:sz="4" w:space="0" w:color="auto"/>
              <w:bottom w:val="single" w:sz="4" w:space="0" w:color="auto"/>
              <w:right w:val="single" w:sz="4" w:space="0" w:color="auto"/>
            </w:tcBorders>
          </w:tcPr>
          <w:p w14:paraId="0159B17C" w14:textId="23A2C578" w:rsidR="00D44EB1" w:rsidRPr="002654F4" w:rsidRDefault="000954D9" w:rsidP="00D44EB1">
            <w:pPr>
              <w:tabs>
                <w:tab w:val="center" w:pos="4153"/>
                <w:tab w:val="right" w:pos="8306"/>
              </w:tabs>
              <w:rPr>
                <w:rFonts w:ascii="Arial" w:hAnsi="Arial" w:cs="Arial"/>
                <w:sz w:val="20"/>
              </w:rPr>
            </w:pPr>
            <w:r w:rsidRPr="000954D9">
              <w:rPr>
                <w:rFonts w:ascii="Arial" w:hAnsi="Arial" w:cs="Arial"/>
                <w:sz w:val="20"/>
              </w:rPr>
              <w:t xml:space="preserve">All compliance requirements should be </w:t>
            </w:r>
            <w:proofErr w:type="gramStart"/>
            <w:r w:rsidRPr="000954D9">
              <w:rPr>
                <w:rFonts w:ascii="Arial" w:hAnsi="Arial" w:cs="Arial"/>
                <w:sz w:val="20"/>
              </w:rPr>
              <w:t>met</w:t>
            </w:r>
            <w:proofErr w:type="gramEnd"/>
            <w:r w:rsidRPr="000954D9">
              <w:rPr>
                <w:rFonts w:ascii="Arial" w:hAnsi="Arial" w:cs="Arial"/>
                <w:sz w:val="20"/>
              </w:rPr>
              <w:t xml:space="preserve"> and a good response would be able to show compliance with these requirements primarily in the background within the system, requiring minimal additional data input.</w:t>
            </w:r>
          </w:p>
        </w:tc>
        <w:tc>
          <w:tcPr>
            <w:tcW w:w="407" w:type="pct"/>
            <w:tcBorders>
              <w:top w:val="single" w:sz="4" w:space="0" w:color="auto"/>
              <w:left w:val="single" w:sz="4" w:space="0" w:color="auto"/>
              <w:bottom w:val="single" w:sz="4" w:space="0" w:color="auto"/>
              <w:right w:val="single" w:sz="4" w:space="0" w:color="auto"/>
            </w:tcBorders>
          </w:tcPr>
          <w:p w14:paraId="68FA9B71" w14:textId="29BC4E6E" w:rsidR="00D44EB1" w:rsidRPr="00ED47D0" w:rsidRDefault="00D44EB1" w:rsidP="00D44EB1">
            <w:pPr>
              <w:tabs>
                <w:tab w:val="center" w:pos="4153"/>
                <w:tab w:val="right" w:pos="8306"/>
              </w:tabs>
              <w:jc w:val="center"/>
              <w:rPr>
                <w:rFonts w:ascii="Arial" w:hAnsi="Arial" w:cs="Arial"/>
                <w:bCs/>
                <w:sz w:val="20"/>
              </w:rPr>
            </w:pPr>
            <w:r>
              <w:rPr>
                <w:rFonts w:ascii="Arial" w:hAnsi="Arial" w:cs="Arial"/>
                <w:bCs/>
                <w:sz w:val="20"/>
              </w:rPr>
              <w:t>10</w:t>
            </w:r>
          </w:p>
        </w:tc>
        <w:tc>
          <w:tcPr>
            <w:tcW w:w="675" w:type="pct"/>
            <w:tcBorders>
              <w:top w:val="single" w:sz="4" w:space="0" w:color="auto"/>
              <w:left w:val="single" w:sz="4" w:space="0" w:color="auto"/>
              <w:bottom w:val="single" w:sz="4" w:space="0" w:color="auto"/>
              <w:right w:val="single" w:sz="4" w:space="0" w:color="auto"/>
            </w:tcBorders>
          </w:tcPr>
          <w:p w14:paraId="712A1D22" w14:textId="6574A3B3" w:rsidR="00D44EB1" w:rsidRPr="00ED47D0" w:rsidRDefault="00B820F9" w:rsidP="00D44EB1">
            <w:pPr>
              <w:tabs>
                <w:tab w:val="center" w:pos="4153"/>
                <w:tab w:val="right" w:pos="8306"/>
              </w:tabs>
              <w:jc w:val="center"/>
              <w:rPr>
                <w:rFonts w:ascii="Arial" w:hAnsi="Arial" w:cs="Arial"/>
                <w:bCs/>
                <w:sz w:val="20"/>
              </w:rPr>
            </w:pPr>
            <w:r>
              <w:rPr>
                <w:rFonts w:ascii="Arial" w:hAnsi="Arial" w:cs="Arial"/>
                <w:bCs/>
                <w:sz w:val="20"/>
              </w:rPr>
              <w:t>1</w:t>
            </w:r>
            <w:r w:rsidR="00D10543">
              <w:rPr>
                <w:rFonts w:ascii="Arial" w:hAnsi="Arial" w:cs="Arial"/>
                <w:bCs/>
                <w:sz w:val="20"/>
              </w:rPr>
              <w:t>0</w:t>
            </w:r>
            <w:r>
              <w:rPr>
                <w:rFonts w:ascii="Arial" w:hAnsi="Arial" w:cs="Arial"/>
                <w:bCs/>
                <w:sz w:val="20"/>
              </w:rPr>
              <w:t>%</w:t>
            </w:r>
          </w:p>
        </w:tc>
      </w:tr>
      <w:tr w:rsidR="00D44EB1" w:rsidRPr="00ED47D0" w14:paraId="36FB6E70" w14:textId="77777777" w:rsidTr="735EA6DE">
        <w:trPr>
          <w:trHeight w:val="317"/>
        </w:trPr>
        <w:tc>
          <w:tcPr>
            <w:tcW w:w="1216" w:type="pct"/>
            <w:tcBorders>
              <w:top w:val="single" w:sz="4" w:space="0" w:color="auto"/>
              <w:left w:val="single" w:sz="4" w:space="0" w:color="auto"/>
              <w:bottom w:val="single" w:sz="4" w:space="0" w:color="auto"/>
              <w:right w:val="single" w:sz="4" w:space="0" w:color="auto"/>
            </w:tcBorders>
          </w:tcPr>
          <w:p w14:paraId="7B76BB44" w14:textId="7346524D" w:rsidR="00D44EB1" w:rsidRPr="009E260E" w:rsidRDefault="00D44EB1" w:rsidP="00D44EB1">
            <w:pPr>
              <w:tabs>
                <w:tab w:val="center" w:pos="4153"/>
                <w:tab w:val="right" w:pos="8306"/>
              </w:tabs>
              <w:rPr>
                <w:rFonts w:ascii="Arial" w:hAnsi="Arial" w:cs="Arial"/>
                <w:bCs/>
                <w:sz w:val="20"/>
              </w:rPr>
            </w:pPr>
            <w:r w:rsidRPr="009E260E">
              <w:rPr>
                <w:rFonts w:ascii="Arial" w:hAnsi="Arial" w:cs="Arial"/>
                <w:bCs/>
                <w:sz w:val="20"/>
              </w:rPr>
              <w:t>2.5 Accounting</w:t>
            </w:r>
          </w:p>
        </w:tc>
        <w:tc>
          <w:tcPr>
            <w:tcW w:w="1352" w:type="pct"/>
            <w:tcBorders>
              <w:top w:val="single" w:sz="4" w:space="0" w:color="auto"/>
              <w:left w:val="single" w:sz="4" w:space="0" w:color="auto"/>
              <w:bottom w:val="single" w:sz="4" w:space="0" w:color="auto"/>
              <w:right w:val="single" w:sz="4" w:space="0" w:color="auto"/>
            </w:tcBorders>
          </w:tcPr>
          <w:p w14:paraId="0A2C6782" w14:textId="77777777" w:rsidR="00E23C54" w:rsidRDefault="00E23C54" w:rsidP="00E23C54">
            <w:pPr>
              <w:rPr>
                <w:rFonts w:ascii="Arial" w:hAnsi="Arial" w:cs="Arial"/>
                <w:bCs/>
                <w:sz w:val="20"/>
              </w:rPr>
            </w:pPr>
            <w:r>
              <w:rPr>
                <w:rFonts w:ascii="Arial" w:hAnsi="Arial" w:cs="Arial"/>
                <w:bCs/>
                <w:sz w:val="20"/>
              </w:rPr>
              <w:t xml:space="preserve">Please </w:t>
            </w:r>
            <w:r w:rsidRPr="009867F1">
              <w:rPr>
                <w:rFonts w:ascii="Arial" w:hAnsi="Arial" w:cs="Arial"/>
                <w:sz w:val="20"/>
              </w:rPr>
              <w:t>complete the attached word document with you</w:t>
            </w:r>
            <w:r>
              <w:rPr>
                <w:rFonts w:ascii="Arial" w:hAnsi="Arial" w:cs="Arial"/>
                <w:sz w:val="20"/>
              </w:rPr>
              <w:t>r</w:t>
            </w:r>
            <w:r w:rsidRPr="009867F1">
              <w:rPr>
                <w:rFonts w:ascii="Arial" w:hAnsi="Arial" w:cs="Arial"/>
                <w:sz w:val="20"/>
              </w:rPr>
              <w:t xml:space="preserve"> answers</w:t>
            </w:r>
          </w:p>
          <w:p w14:paraId="305D27C6" w14:textId="77777777" w:rsidR="00B820F9" w:rsidRDefault="00B820F9" w:rsidP="00D44EB1">
            <w:pPr>
              <w:tabs>
                <w:tab w:val="center" w:pos="4153"/>
                <w:tab w:val="right" w:pos="8306"/>
              </w:tabs>
              <w:rPr>
                <w:rFonts w:ascii="Arial" w:hAnsi="Arial" w:cs="Arial"/>
                <w:bCs/>
                <w:sz w:val="20"/>
              </w:rPr>
            </w:pPr>
          </w:p>
          <w:p w14:paraId="14FB17E4" w14:textId="63A9D74F" w:rsidR="002138BB" w:rsidRDefault="002138BB" w:rsidP="00D44EB1">
            <w:pPr>
              <w:tabs>
                <w:tab w:val="center" w:pos="4153"/>
                <w:tab w:val="right" w:pos="8306"/>
              </w:tabs>
              <w:rPr>
                <w:rFonts w:ascii="Arial" w:hAnsi="Arial" w:cs="Arial"/>
                <w:bCs/>
                <w:sz w:val="20"/>
              </w:rPr>
            </w:pPr>
            <w:r>
              <w:rPr>
                <w:rFonts w:ascii="Arial" w:hAnsi="Arial" w:cs="Arial"/>
                <w:bCs/>
                <w:sz w:val="20"/>
              </w:rPr>
              <w:object w:dxaOrig="1510" w:dyaOrig="988" w14:anchorId="05B5DB21">
                <v:shape id="_x0000_i1033" type="#_x0000_t75" style="width:79.2pt;height:50.4pt" o:ole="">
                  <v:imagedata r:id="rId27" o:title=""/>
                </v:shape>
                <o:OLEObject Type="Embed" ProgID="Word.Document.12" ShapeID="_x0000_i1033" DrawAspect="Icon" ObjectID="_1635151967" r:id="rId28">
                  <o:FieldCodes>\s</o:FieldCodes>
                </o:OLEObject>
              </w:object>
            </w:r>
          </w:p>
        </w:tc>
        <w:tc>
          <w:tcPr>
            <w:tcW w:w="1350" w:type="pct"/>
            <w:tcBorders>
              <w:top w:val="single" w:sz="4" w:space="0" w:color="auto"/>
              <w:left w:val="single" w:sz="4" w:space="0" w:color="auto"/>
              <w:bottom w:val="single" w:sz="4" w:space="0" w:color="auto"/>
              <w:right w:val="single" w:sz="4" w:space="0" w:color="auto"/>
            </w:tcBorders>
          </w:tcPr>
          <w:p w14:paraId="7FD046CA" w14:textId="68D33FFB" w:rsidR="00D44EB1" w:rsidRPr="002654F4" w:rsidRDefault="006019CF" w:rsidP="00D44EB1">
            <w:pPr>
              <w:tabs>
                <w:tab w:val="center" w:pos="4153"/>
                <w:tab w:val="right" w:pos="8306"/>
              </w:tabs>
              <w:rPr>
                <w:rFonts w:ascii="Arial" w:hAnsi="Arial" w:cs="Arial"/>
                <w:sz w:val="20"/>
              </w:rPr>
            </w:pPr>
            <w:r w:rsidRPr="006019CF">
              <w:rPr>
                <w:rFonts w:ascii="Arial" w:hAnsi="Arial" w:cs="Arial"/>
                <w:sz w:val="20"/>
              </w:rPr>
              <w:t>A good response would show the system can deal with all deal types, going beyond the types we use currently.  All reports should be able to be run based on the underlying data without need for additional input and be able to be varied depending on reporting requirement.</w:t>
            </w:r>
          </w:p>
        </w:tc>
        <w:tc>
          <w:tcPr>
            <w:tcW w:w="407" w:type="pct"/>
            <w:tcBorders>
              <w:top w:val="single" w:sz="4" w:space="0" w:color="auto"/>
              <w:left w:val="single" w:sz="4" w:space="0" w:color="auto"/>
              <w:bottom w:val="single" w:sz="4" w:space="0" w:color="auto"/>
              <w:right w:val="single" w:sz="4" w:space="0" w:color="auto"/>
            </w:tcBorders>
          </w:tcPr>
          <w:p w14:paraId="74389FBA" w14:textId="4C39C523" w:rsidR="00D44EB1" w:rsidRPr="00ED47D0" w:rsidRDefault="00D44EB1" w:rsidP="00D44EB1">
            <w:pPr>
              <w:tabs>
                <w:tab w:val="center" w:pos="4153"/>
                <w:tab w:val="right" w:pos="8306"/>
              </w:tabs>
              <w:jc w:val="center"/>
              <w:rPr>
                <w:rFonts w:ascii="Arial" w:hAnsi="Arial" w:cs="Arial"/>
                <w:bCs/>
                <w:sz w:val="20"/>
              </w:rPr>
            </w:pPr>
            <w:r>
              <w:rPr>
                <w:rFonts w:ascii="Arial" w:hAnsi="Arial" w:cs="Arial"/>
                <w:bCs/>
                <w:sz w:val="20"/>
              </w:rPr>
              <w:t>10</w:t>
            </w:r>
          </w:p>
        </w:tc>
        <w:tc>
          <w:tcPr>
            <w:tcW w:w="675" w:type="pct"/>
            <w:tcBorders>
              <w:top w:val="single" w:sz="4" w:space="0" w:color="auto"/>
              <w:left w:val="single" w:sz="4" w:space="0" w:color="auto"/>
              <w:bottom w:val="single" w:sz="4" w:space="0" w:color="auto"/>
              <w:right w:val="single" w:sz="4" w:space="0" w:color="auto"/>
            </w:tcBorders>
          </w:tcPr>
          <w:p w14:paraId="3B549596" w14:textId="3FCDD904" w:rsidR="00D44EB1" w:rsidRPr="00ED47D0" w:rsidRDefault="00B820F9" w:rsidP="00D44EB1">
            <w:pPr>
              <w:tabs>
                <w:tab w:val="center" w:pos="4153"/>
                <w:tab w:val="right" w:pos="8306"/>
              </w:tabs>
              <w:jc w:val="center"/>
              <w:rPr>
                <w:rFonts w:ascii="Arial" w:hAnsi="Arial" w:cs="Arial"/>
                <w:bCs/>
                <w:sz w:val="20"/>
              </w:rPr>
            </w:pPr>
            <w:r>
              <w:rPr>
                <w:rFonts w:ascii="Arial" w:hAnsi="Arial" w:cs="Arial"/>
                <w:bCs/>
                <w:sz w:val="20"/>
              </w:rPr>
              <w:t>1</w:t>
            </w:r>
            <w:r w:rsidR="00D10543">
              <w:rPr>
                <w:rFonts w:ascii="Arial" w:hAnsi="Arial" w:cs="Arial"/>
                <w:bCs/>
                <w:sz w:val="20"/>
              </w:rPr>
              <w:t>0</w:t>
            </w:r>
            <w:r>
              <w:rPr>
                <w:rFonts w:ascii="Arial" w:hAnsi="Arial" w:cs="Arial"/>
                <w:bCs/>
                <w:sz w:val="20"/>
              </w:rPr>
              <w:t>%</w:t>
            </w:r>
          </w:p>
        </w:tc>
      </w:tr>
      <w:tr w:rsidR="00D44EB1" w:rsidRPr="00ED47D0" w14:paraId="5137B79A" w14:textId="77777777" w:rsidTr="735EA6DE">
        <w:trPr>
          <w:trHeight w:val="317"/>
        </w:trPr>
        <w:tc>
          <w:tcPr>
            <w:tcW w:w="1216" w:type="pct"/>
            <w:tcBorders>
              <w:top w:val="single" w:sz="4" w:space="0" w:color="auto"/>
              <w:left w:val="single" w:sz="4" w:space="0" w:color="auto"/>
              <w:bottom w:val="single" w:sz="4" w:space="0" w:color="auto"/>
              <w:right w:val="single" w:sz="4" w:space="0" w:color="auto"/>
            </w:tcBorders>
          </w:tcPr>
          <w:p w14:paraId="1AE6A4F3" w14:textId="7D129E75" w:rsidR="00D44EB1" w:rsidRPr="009E260E" w:rsidRDefault="00D44EB1" w:rsidP="00D44EB1">
            <w:pPr>
              <w:tabs>
                <w:tab w:val="center" w:pos="4153"/>
                <w:tab w:val="right" w:pos="8306"/>
              </w:tabs>
              <w:rPr>
                <w:rFonts w:ascii="Arial" w:hAnsi="Arial" w:cs="Arial"/>
                <w:bCs/>
                <w:sz w:val="20"/>
              </w:rPr>
            </w:pPr>
            <w:r w:rsidRPr="009E260E">
              <w:rPr>
                <w:rFonts w:ascii="Arial" w:hAnsi="Arial" w:cs="Arial"/>
                <w:bCs/>
                <w:sz w:val="20"/>
              </w:rPr>
              <w:t>2.6 Valuation &amp; risk Management</w:t>
            </w:r>
          </w:p>
        </w:tc>
        <w:tc>
          <w:tcPr>
            <w:tcW w:w="1352" w:type="pct"/>
            <w:tcBorders>
              <w:top w:val="single" w:sz="4" w:space="0" w:color="auto"/>
              <w:left w:val="single" w:sz="4" w:space="0" w:color="auto"/>
              <w:bottom w:val="single" w:sz="4" w:space="0" w:color="auto"/>
              <w:right w:val="single" w:sz="4" w:space="0" w:color="auto"/>
            </w:tcBorders>
          </w:tcPr>
          <w:p w14:paraId="5CC206F9" w14:textId="77777777" w:rsidR="00E23C54" w:rsidRDefault="00E23C54" w:rsidP="00E23C54">
            <w:pPr>
              <w:rPr>
                <w:rFonts w:ascii="Arial" w:hAnsi="Arial" w:cs="Arial"/>
                <w:bCs/>
                <w:sz w:val="20"/>
              </w:rPr>
            </w:pPr>
            <w:r>
              <w:rPr>
                <w:rFonts w:ascii="Arial" w:hAnsi="Arial" w:cs="Arial"/>
                <w:bCs/>
                <w:sz w:val="20"/>
              </w:rPr>
              <w:t xml:space="preserve">Please </w:t>
            </w:r>
            <w:r w:rsidRPr="009867F1">
              <w:rPr>
                <w:rFonts w:ascii="Arial" w:hAnsi="Arial" w:cs="Arial"/>
                <w:sz w:val="20"/>
              </w:rPr>
              <w:t>complete the attached word document with you</w:t>
            </w:r>
            <w:r>
              <w:rPr>
                <w:rFonts w:ascii="Arial" w:hAnsi="Arial" w:cs="Arial"/>
                <w:sz w:val="20"/>
              </w:rPr>
              <w:t>r</w:t>
            </w:r>
            <w:r w:rsidRPr="009867F1">
              <w:rPr>
                <w:rFonts w:ascii="Arial" w:hAnsi="Arial" w:cs="Arial"/>
                <w:sz w:val="20"/>
              </w:rPr>
              <w:t xml:space="preserve"> answers</w:t>
            </w:r>
          </w:p>
          <w:p w14:paraId="1225A95F" w14:textId="648BA83D" w:rsidR="00D44EB1" w:rsidRDefault="00D44EB1" w:rsidP="00D44EB1">
            <w:pPr>
              <w:tabs>
                <w:tab w:val="center" w:pos="4153"/>
                <w:tab w:val="right" w:pos="8306"/>
              </w:tabs>
              <w:rPr>
                <w:rFonts w:ascii="Arial" w:hAnsi="Arial" w:cs="Arial"/>
                <w:bCs/>
                <w:sz w:val="20"/>
              </w:rPr>
            </w:pPr>
          </w:p>
          <w:p w14:paraId="1D52BF9E" w14:textId="3F7A0C98" w:rsidR="00B820F9" w:rsidRDefault="00D908FB" w:rsidP="00D44EB1">
            <w:pPr>
              <w:tabs>
                <w:tab w:val="center" w:pos="4153"/>
                <w:tab w:val="right" w:pos="8306"/>
              </w:tabs>
              <w:rPr>
                <w:rFonts w:ascii="Arial" w:hAnsi="Arial" w:cs="Arial"/>
                <w:bCs/>
                <w:sz w:val="20"/>
              </w:rPr>
            </w:pPr>
            <w:r>
              <w:rPr>
                <w:rFonts w:ascii="Arial" w:hAnsi="Arial" w:cs="Arial"/>
                <w:bCs/>
                <w:sz w:val="20"/>
              </w:rPr>
              <w:object w:dxaOrig="1510" w:dyaOrig="988" w14:anchorId="4841F245">
                <v:shape id="_x0000_i1034" type="#_x0000_t75" style="width:79.2pt;height:50.4pt" o:ole="">
                  <v:imagedata r:id="rId29" o:title=""/>
                </v:shape>
                <o:OLEObject Type="Embed" ProgID="Word.Document.12" ShapeID="_x0000_i1034" DrawAspect="Icon" ObjectID="_1635151968" r:id="rId30">
                  <o:FieldCodes>\s</o:FieldCodes>
                </o:OLEObject>
              </w:object>
            </w:r>
          </w:p>
        </w:tc>
        <w:tc>
          <w:tcPr>
            <w:tcW w:w="1350" w:type="pct"/>
            <w:tcBorders>
              <w:top w:val="single" w:sz="4" w:space="0" w:color="auto"/>
              <w:left w:val="single" w:sz="4" w:space="0" w:color="auto"/>
              <w:bottom w:val="single" w:sz="4" w:space="0" w:color="auto"/>
              <w:right w:val="single" w:sz="4" w:space="0" w:color="auto"/>
            </w:tcBorders>
          </w:tcPr>
          <w:p w14:paraId="0A8DD2DD" w14:textId="5CBFDE5F" w:rsidR="00D44EB1" w:rsidRPr="002654F4" w:rsidRDefault="735EA6DE" w:rsidP="735EA6DE">
            <w:pPr>
              <w:tabs>
                <w:tab w:val="center" w:pos="4153"/>
                <w:tab w:val="right" w:pos="8306"/>
              </w:tabs>
              <w:rPr>
                <w:rFonts w:ascii="Arial" w:hAnsi="Arial" w:cs="Arial"/>
                <w:sz w:val="20"/>
                <w:szCs w:val="20"/>
              </w:rPr>
            </w:pPr>
            <w:r w:rsidRPr="735EA6DE">
              <w:rPr>
                <w:rFonts w:ascii="Arial" w:hAnsi="Arial" w:cs="Arial"/>
                <w:sz w:val="20"/>
                <w:szCs w:val="20"/>
              </w:rPr>
              <w:t>A good response would include responses that confirmed most of these functional requirements could be met.</w:t>
            </w:r>
          </w:p>
        </w:tc>
        <w:tc>
          <w:tcPr>
            <w:tcW w:w="407" w:type="pct"/>
            <w:tcBorders>
              <w:top w:val="single" w:sz="4" w:space="0" w:color="auto"/>
              <w:left w:val="single" w:sz="4" w:space="0" w:color="auto"/>
              <w:bottom w:val="single" w:sz="4" w:space="0" w:color="auto"/>
              <w:right w:val="single" w:sz="4" w:space="0" w:color="auto"/>
            </w:tcBorders>
          </w:tcPr>
          <w:p w14:paraId="7DDF202E" w14:textId="191A74E4" w:rsidR="00D44EB1" w:rsidRPr="00ED47D0" w:rsidRDefault="00D44EB1" w:rsidP="00D44EB1">
            <w:pPr>
              <w:tabs>
                <w:tab w:val="center" w:pos="4153"/>
                <w:tab w:val="right" w:pos="8306"/>
              </w:tabs>
              <w:jc w:val="center"/>
              <w:rPr>
                <w:rFonts w:ascii="Arial" w:hAnsi="Arial" w:cs="Arial"/>
                <w:bCs/>
                <w:sz w:val="20"/>
              </w:rPr>
            </w:pPr>
            <w:r>
              <w:rPr>
                <w:rFonts w:ascii="Arial" w:hAnsi="Arial" w:cs="Arial"/>
                <w:bCs/>
                <w:sz w:val="20"/>
              </w:rPr>
              <w:t>10</w:t>
            </w:r>
          </w:p>
        </w:tc>
        <w:tc>
          <w:tcPr>
            <w:tcW w:w="675" w:type="pct"/>
            <w:tcBorders>
              <w:top w:val="single" w:sz="4" w:space="0" w:color="auto"/>
              <w:left w:val="single" w:sz="4" w:space="0" w:color="auto"/>
              <w:bottom w:val="single" w:sz="4" w:space="0" w:color="auto"/>
              <w:right w:val="single" w:sz="4" w:space="0" w:color="auto"/>
            </w:tcBorders>
          </w:tcPr>
          <w:p w14:paraId="73E271E1" w14:textId="67964EC5" w:rsidR="00D44EB1" w:rsidRPr="00ED47D0" w:rsidRDefault="00B820F9" w:rsidP="00D44EB1">
            <w:pPr>
              <w:tabs>
                <w:tab w:val="center" w:pos="4153"/>
                <w:tab w:val="right" w:pos="8306"/>
              </w:tabs>
              <w:jc w:val="center"/>
              <w:rPr>
                <w:rFonts w:ascii="Arial" w:hAnsi="Arial" w:cs="Arial"/>
                <w:bCs/>
                <w:sz w:val="20"/>
              </w:rPr>
            </w:pPr>
            <w:r>
              <w:rPr>
                <w:rFonts w:ascii="Arial" w:hAnsi="Arial" w:cs="Arial"/>
                <w:bCs/>
                <w:sz w:val="20"/>
              </w:rPr>
              <w:t>1</w:t>
            </w:r>
            <w:r w:rsidR="00D10543">
              <w:rPr>
                <w:rFonts w:ascii="Arial" w:hAnsi="Arial" w:cs="Arial"/>
                <w:bCs/>
                <w:sz w:val="20"/>
              </w:rPr>
              <w:t>0</w:t>
            </w:r>
            <w:r>
              <w:rPr>
                <w:rFonts w:ascii="Arial" w:hAnsi="Arial" w:cs="Arial"/>
                <w:bCs/>
                <w:sz w:val="20"/>
              </w:rPr>
              <w:t>%</w:t>
            </w:r>
          </w:p>
        </w:tc>
      </w:tr>
      <w:tr w:rsidR="00D44EB1" w:rsidRPr="00ED47D0" w14:paraId="614E7B0C" w14:textId="77777777" w:rsidTr="735EA6DE">
        <w:trPr>
          <w:trHeight w:val="317"/>
        </w:trPr>
        <w:tc>
          <w:tcPr>
            <w:tcW w:w="1216" w:type="pct"/>
            <w:tcBorders>
              <w:top w:val="single" w:sz="4" w:space="0" w:color="auto"/>
              <w:left w:val="single" w:sz="4" w:space="0" w:color="auto"/>
              <w:bottom w:val="single" w:sz="4" w:space="0" w:color="auto"/>
              <w:right w:val="single" w:sz="4" w:space="0" w:color="auto"/>
            </w:tcBorders>
          </w:tcPr>
          <w:p w14:paraId="203A6E1F" w14:textId="47C8385B" w:rsidR="00D44EB1" w:rsidRPr="009E260E" w:rsidRDefault="00D44EB1" w:rsidP="00D44EB1">
            <w:pPr>
              <w:tabs>
                <w:tab w:val="center" w:pos="4153"/>
                <w:tab w:val="right" w:pos="8306"/>
              </w:tabs>
              <w:rPr>
                <w:rFonts w:ascii="Arial" w:hAnsi="Arial" w:cs="Arial"/>
                <w:bCs/>
                <w:sz w:val="20"/>
              </w:rPr>
            </w:pPr>
            <w:r w:rsidRPr="009E260E">
              <w:rPr>
                <w:rFonts w:ascii="Arial" w:hAnsi="Arial" w:cs="Arial"/>
                <w:bCs/>
                <w:sz w:val="20"/>
              </w:rPr>
              <w:t>2.7 Reporting</w:t>
            </w:r>
          </w:p>
        </w:tc>
        <w:tc>
          <w:tcPr>
            <w:tcW w:w="1352" w:type="pct"/>
            <w:tcBorders>
              <w:top w:val="single" w:sz="4" w:space="0" w:color="auto"/>
              <w:left w:val="single" w:sz="4" w:space="0" w:color="auto"/>
              <w:bottom w:val="single" w:sz="4" w:space="0" w:color="auto"/>
              <w:right w:val="single" w:sz="4" w:space="0" w:color="auto"/>
            </w:tcBorders>
          </w:tcPr>
          <w:p w14:paraId="57876C3C" w14:textId="77777777" w:rsidR="00E23C54" w:rsidRDefault="00E23C54" w:rsidP="00E23C54">
            <w:pPr>
              <w:rPr>
                <w:rFonts w:ascii="Arial" w:hAnsi="Arial" w:cs="Arial"/>
                <w:bCs/>
                <w:sz w:val="20"/>
              </w:rPr>
            </w:pPr>
            <w:r>
              <w:rPr>
                <w:rFonts w:ascii="Arial" w:hAnsi="Arial" w:cs="Arial"/>
                <w:bCs/>
                <w:sz w:val="20"/>
              </w:rPr>
              <w:t xml:space="preserve">Please </w:t>
            </w:r>
            <w:r w:rsidRPr="009867F1">
              <w:rPr>
                <w:rFonts w:ascii="Arial" w:hAnsi="Arial" w:cs="Arial"/>
                <w:sz w:val="20"/>
              </w:rPr>
              <w:t>complete the attached word document with you</w:t>
            </w:r>
            <w:r>
              <w:rPr>
                <w:rFonts w:ascii="Arial" w:hAnsi="Arial" w:cs="Arial"/>
                <w:sz w:val="20"/>
              </w:rPr>
              <w:t>r</w:t>
            </w:r>
            <w:r w:rsidRPr="009867F1">
              <w:rPr>
                <w:rFonts w:ascii="Arial" w:hAnsi="Arial" w:cs="Arial"/>
                <w:sz w:val="20"/>
              </w:rPr>
              <w:t xml:space="preserve"> answers</w:t>
            </w:r>
          </w:p>
          <w:p w14:paraId="7C9F6A62" w14:textId="2477F1C9" w:rsidR="00B820F9" w:rsidRDefault="00D908FB" w:rsidP="00D44EB1">
            <w:pPr>
              <w:tabs>
                <w:tab w:val="center" w:pos="4153"/>
                <w:tab w:val="right" w:pos="8306"/>
              </w:tabs>
              <w:rPr>
                <w:rFonts w:ascii="Arial" w:hAnsi="Arial" w:cs="Arial"/>
                <w:bCs/>
                <w:sz w:val="20"/>
              </w:rPr>
            </w:pPr>
            <w:r>
              <w:rPr>
                <w:rFonts w:ascii="Arial" w:hAnsi="Arial" w:cs="Arial"/>
                <w:bCs/>
                <w:sz w:val="20"/>
              </w:rPr>
              <w:object w:dxaOrig="1510" w:dyaOrig="988" w14:anchorId="288370E1">
                <v:shape id="_x0000_i1035" type="#_x0000_t75" style="width:79.2pt;height:50.4pt" o:ole="">
                  <v:imagedata r:id="rId31" o:title=""/>
                </v:shape>
                <o:OLEObject Type="Embed" ProgID="Word.Document.12" ShapeID="_x0000_i1035" DrawAspect="Icon" ObjectID="_1635151969" r:id="rId32">
                  <o:FieldCodes>\s</o:FieldCodes>
                </o:OLEObject>
              </w:object>
            </w:r>
          </w:p>
        </w:tc>
        <w:tc>
          <w:tcPr>
            <w:tcW w:w="1350" w:type="pct"/>
            <w:tcBorders>
              <w:top w:val="single" w:sz="4" w:space="0" w:color="auto"/>
              <w:left w:val="single" w:sz="4" w:space="0" w:color="auto"/>
              <w:bottom w:val="single" w:sz="4" w:space="0" w:color="auto"/>
              <w:right w:val="single" w:sz="4" w:space="0" w:color="auto"/>
            </w:tcBorders>
          </w:tcPr>
          <w:p w14:paraId="0AC12A9D" w14:textId="3CBD63AB" w:rsidR="00D44EB1" w:rsidRPr="002654F4" w:rsidRDefault="004665FF" w:rsidP="00D44EB1">
            <w:pPr>
              <w:tabs>
                <w:tab w:val="center" w:pos="4153"/>
                <w:tab w:val="right" w:pos="8306"/>
              </w:tabs>
              <w:rPr>
                <w:rFonts w:ascii="Arial" w:hAnsi="Arial" w:cs="Arial"/>
                <w:sz w:val="20"/>
              </w:rPr>
            </w:pPr>
            <w:r w:rsidRPr="004665FF">
              <w:rPr>
                <w:rFonts w:ascii="Arial" w:hAnsi="Arial" w:cs="Arial"/>
                <w:sz w:val="20"/>
              </w:rPr>
              <w:lastRenderedPageBreak/>
              <w:t xml:space="preserve">A good response would show an ability to meet most of the points detailed. Being able to meet these in a simple and </w:t>
            </w:r>
            <w:r w:rsidRPr="004665FF">
              <w:rPr>
                <w:rFonts w:ascii="Arial" w:hAnsi="Arial" w:cs="Arial"/>
                <w:sz w:val="20"/>
              </w:rPr>
              <w:lastRenderedPageBreak/>
              <w:t>user-friendly manner would be preferred.</w:t>
            </w:r>
          </w:p>
        </w:tc>
        <w:tc>
          <w:tcPr>
            <w:tcW w:w="407" w:type="pct"/>
            <w:tcBorders>
              <w:top w:val="single" w:sz="4" w:space="0" w:color="auto"/>
              <w:left w:val="single" w:sz="4" w:space="0" w:color="auto"/>
              <w:bottom w:val="single" w:sz="4" w:space="0" w:color="auto"/>
              <w:right w:val="single" w:sz="4" w:space="0" w:color="auto"/>
            </w:tcBorders>
          </w:tcPr>
          <w:p w14:paraId="2F8C8A00" w14:textId="3E02A7E4" w:rsidR="00D44EB1" w:rsidRPr="00ED47D0" w:rsidRDefault="00D44EB1" w:rsidP="00D44EB1">
            <w:pPr>
              <w:tabs>
                <w:tab w:val="center" w:pos="4153"/>
                <w:tab w:val="right" w:pos="8306"/>
              </w:tabs>
              <w:jc w:val="center"/>
              <w:rPr>
                <w:rFonts w:ascii="Arial" w:hAnsi="Arial" w:cs="Arial"/>
                <w:bCs/>
                <w:sz w:val="20"/>
              </w:rPr>
            </w:pPr>
            <w:r>
              <w:rPr>
                <w:rFonts w:ascii="Arial" w:hAnsi="Arial" w:cs="Arial"/>
                <w:bCs/>
                <w:sz w:val="20"/>
              </w:rPr>
              <w:lastRenderedPageBreak/>
              <w:t>10</w:t>
            </w:r>
          </w:p>
        </w:tc>
        <w:tc>
          <w:tcPr>
            <w:tcW w:w="675" w:type="pct"/>
            <w:tcBorders>
              <w:top w:val="single" w:sz="4" w:space="0" w:color="auto"/>
              <w:left w:val="single" w:sz="4" w:space="0" w:color="auto"/>
              <w:bottom w:val="single" w:sz="4" w:space="0" w:color="auto"/>
              <w:right w:val="single" w:sz="4" w:space="0" w:color="auto"/>
            </w:tcBorders>
          </w:tcPr>
          <w:p w14:paraId="3D96E7FC" w14:textId="7C1B5EA5" w:rsidR="00D44EB1" w:rsidRPr="00ED47D0" w:rsidRDefault="00EF4B11" w:rsidP="00D44EB1">
            <w:pPr>
              <w:tabs>
                <w:tab w:val="center" w:pos="4153"/>
                <w:tab w:val="right" w:pos="8306"/>
              </w:tabs>
              <w:jc w:val="center"/>
              <w:rPr>
                <w:rFonts w:ascii="Arial" w:hAnsi="Arial" w:cs="Arial"/>
                <w:bCs/>
                <w:sz w:val="20"/>
              </w:rPr>
            </w:pPr>
            <w:r>
              <w:rPr>
                <w:rFonts w:ascii="Arial" w:hAnsi="Arial" w:cs="Arial"/>
                <w:bCs/>
                <w:sz w:val="20"/>
              </w:rPr>
              <w:t>6</w:t>
            </w:r>
            <w:r w:rsidR="00B820F9">
              <w:rPr>
                <w:rFonts w:ascii="Arial" w:hAnsi="Arial" w:cs="Arial"/>
                <w:bCs/>
                <w:sz w:val="20"/>
              </w:rPr>
              <w:t>%</w:t>
            </w:r>
          </w:p>
        </w:tc>
      </w:tr>
      <w:tr w:rsidR="00020C16" w:rsidRPr="0051460F" w14:paraId="2885E649" w14:textId="77777777" w:rsidTr="735EA6DE">
        <w:trPr>
          <w:trHeight w:val="317"/>
        </w:trPr>
        <w:tc>
          <w:tcPr>
            <w:tcW w:w="1216" w:type="pct"/>
            <w:tcBorders>
              <w:top w:val="single" w:sz="4" w:space="0" w:color="auto"/>
              <w:left w:val="single" w:sz="4" w:space="0" w:color="auto"/>
              <w:bottom w:val="single" w:sz="4" w:space="0" w:color="auto"/>
              <w:right w:val="single" w:sz="4" w:space="0" w:color="auto"/>
            </w:tcBorders>
          </w:tcPr>
          <w:p w14:paraId="521A0877" w14:textId="511483E8" w:rsidR="00020C16" w:rsidRPr="009E260E" w:rsidRDefault="00020C16" w:rsidP="00D44EB1">
            <w:pPr>
              <w:tabs>
                <w:tab w:val="center" w:pos="4153"/>
                <w:tab w:val="right" w:pos="8306"/>
              </w:tabs>
              <w:rPr>
                <w:rFonts w:ascii="Arial" w:hAnsi="Arial" w:cs="Arial"/>
                <w:bCs/>
                <w:sz w:val="20"/>
              </w:rPr>
            </w:pPr>
            <w:r>
              <w:rPr>
                <w:rFonts w:ascii="Arial" w:hAnsi="Arial" w:cs="Arial"/>
                <w:bCs/>
                <w:sz w:val="20"/>
              </w:rPr>
              <w:t>2.7 IT questions</w:t>
            </w:r>
          </w:p>
        </w:tc>
        <w:tc>
          <w:tcPr>
            <w:tcW w:w="1352" w:type="pct"/>
            <w:tcBorders>
              <w:top w:val="single" w:sz="4" w:space="0" w:color="auto"/>
              <w:left w:val="single" w:sz="4" w:space="0" w:color="auto"/>
              <w:bottom w:val="single" w:sz="4" w:space="0" w:color="auto"/>
              <w:right w:val="single" w:sz="4" w:space="0" w:color="auto"/>
            </w:tcBorders>
          </w:tcPr>
          <w:p w14:paraId="3B282F77" w14:textId="77777777" w:rsidR="00020C16" w:rsidRDefault="00020C16" w:rsidP="00020C16">
            <w:pPr>
              <w:rPr>
                <w:rFonts w:ascii="Arial" w:hAnsi="Arial" w:cs="Arial"/>
                <w:bCs/>
                <w:sz w:val="20"/>
              </w:rPr>
            </w:pPr>
            <w:r>
              <w:rPr>
                <w:rFonts w:ascii="Arial" w:hAnsi="Arial" w:cs="Arial"/>
                <w:bCs/>
                <w:sz w:val="20"/>
              </w:rPr>
              <w:t xml:space="preserve">Please </w:t>
            </w:r>
            <w:r w:rsidRPr="009867F1">
              <w:rPr>
                <w:rFonts w:ascii="Arial" w:hAnsi="Arial" w:cs="Arial"/>
                <w:sz w:val="20"/>
              </w:rPr>
              <w:t>complete the attached word document with you</w:t>
            </w:r>
            <w:r>
              <w:rPr>
                <w:rFonts w:ascii="Arial" w:hAnsi="Arial" w:cs="Arial"/>
                <w:sz w:val="20"/>
              </w:rPr>
              <w:t>r</w:t>
            </w:r>
            <w:r w:rsidRPr="009867F1">
              <w:rPr>
                <w:rFonts w:ascii="Arial" w:hAnsi="Arial" w:cs="Arial"/>
                <w:sz w:val="20"/>
              </w:rPr>
              <w:t xml:space="preserve"> answers</w:t>
            </w:r>
          </w:p>
          <w:p w14:paraId="4BC390ED" w14:textId="74F32BB9" w:rsidR="00020C16" w:rsidRDefault="0031306F" w:rsidP="00E23C54">
            <w:pPr>
              <w:rPr>
                <w:rFonts w:ascii="Arial" w:hAnsi="Arial" w:cs="Arial"/>
                <w:bCs/>
                <w:sz w:val="20"/>
              </w:rPr>
            </w:pPr>
            <w:r>
              <w:rPr>
                <w:rFonts w:ascii="Arial" w:hAnsi="Arial" w:cs="Arial"/>
                <w:bCs/>
                <w:sz w:val="20"/>
              </w:rPr>
              <w:object w:dxaOrig="1541" w:dyaOrig="998" w14:anchorId="2FE15AA9">
                <v:shape id="_x0000_i1038" type="#_x0000_t75" style="width:79.2pt;height:50.4pt" o:ole="">
                  <v:imagedata r:id="rId33" o:title=""/>
                </v:shape>
                <o:OLEObject Type="Embed" ProgID="Word.Document.12" ShapeID="_x0000_i1038" DrawAspect="Icon" ObjectID="_1635151970" r:id="rId34">
                  <o:FieldCodes>\s</o:FieldCodes>
                </o:OLEObject>
              </w:object>
            </w:r>
            <w:bookmarkStart w:id="1" w:name="_GoBack"/>
            <w:bookmarkEnd w:id="1"/>
          </w:p>
        </w:tc>
        <w:tc>
          <w:tcPr>
            <w:tcW w:w="1350" w:type="pct"/>
            <w:tcBorders>
              <w:top w:val="single" w:sz="4" w:space="0" w:color="auto"/>
              <w:left w:val="single" w:sz="4" w:space="0" w:color="auto"/>
              <w:bottom w:val="single" w:sz="4" w:space="0" w:color="auto"/>
              <w:right w:val="single" w:sz="4" w:space="0" w:color="auto"/>
            </w:tcBorders>
          </w:tcPr>
          <w:p w14:paraId="2C026F1D" w14:textId="77777777" w:rsidR="00890C8E" w:rsidRDefault="0051460F" w:rsidP="0051460F">
            <w:pPr>
              <w:rPr>
                <w:rFonts w:ascii="Arial" w:hAnsi="Arial" w:cs="Arial"/>
                <w:sz w:val="20"/>
              </w:rPr>
            </w:pPr>
            <w:r w:rsidRPr="0051460F">
              <w:rPr>
                <w:rFonts w:ascii="Arial" w:hAnsi="Arial" w:cs="Arial"/>
                <w:sz w:val="20"/>
              </w:rPr>
              <w:t xml:space="preserve">Response will be reviewed and scored taking into the following </w:t>
            </w:r>
          </w:p>
          <w:p w14:paraId="74E90012" w14:textId="4CFD49BB" w:rsidR="0051460F" w:rsidRPr="0051460F" w:rsidRDefault="0051460F" w:rsidP="0051460F">
            <w:pPr>
              <w:rPr>
                <w:rFonts w:ascii="Arial" w:hAnsi="Arial" w:cs="Arial"/>
                <w:sz w:val="20"/>
              </w:rPr>
            </w:pPr>
            <w:r w:rsidRPr="0051460F">
              <w:rPr>
                <w:rFonts w:ascii="Arial" w:hAnsi="Arial" w:cs="Arial"/>
                <w:sz w:val="20"/>
              </w:rPr>
              <w:t xml:space="preserve"> </w:t>
            </w:r>
          </w:p>
          <w:p w14:paraId="29B49885" w14:textId="13CFB994" w:rsidR="0051460F" w:rsidRPr="0051460F" w:rsidRDefault="0051460F" w:rsidP="0051460F">
            <w:pPr>
              <w:rPr>
                <w:rFonts w:ascii="Arial" w:hAnsi="Arial" w:cs="Arial"/>
                <w:sz w:val="20"/>
              </w:rPr>
            </w:pPr>
            <w:r>
              <w:rPr>
                <w:rFonts w:ascii="Arial" w:hAnsi="Arial" w:cs="Arial"/>
                <w:sz w:val="20"/>
              </w:rPr>
              <w:t xml:space="preserve">Q1 - </w:t>
            </w:r>
            <w:r w:rsidRPr="0051460F">
              <w:rPr>
                <w:rFonts w:ascii="Arial" w:hAnsi="Arial" w:cs="Arial"/>
                <w:sz w:val="20"/>
              </w:rPr>
              <w:t xml:space="preserve">A web service / API which is capable of outputting all data from live data feeds coming from devices (including but not limited to location in </w:t>
            </w:r>
            <w:proofErr w:type="spellStart"/>
            <w:r w:rsidRPr="0051460F">
              <w:rPr>
                <w:rFonts w:ascii="Arial" w:hAnsi="Arial" w:cs="Arial"/>
                <w:sz w:val="20"/>
              </w:rPr>
              <w:t>lat</w:t>
            </w:r>
            <w:proofErr w:type="spellEnd"/>
            <w:r w:rsidRPr="0051460F">
              <w:rPr>
                <w:rFonts w:ascii="Arial" w:hAnsi="Arial" w:cs="Arial"/>
                <w:sz w:val="20"/>
              </w:rPr>
              <w:t xml:space="preserve">/long) · </w:t>
            </w:r>
          </w:p>
          <w:p w14:paraId="104BED94" w14:textId="234B3724" w:rsidR="0051460F" w:rsidRPr="0051460F" w:rsidRDefault="0051460F" w:rsidP="0051460F">
            <w:pPr>
              <w:rPr>
                <w:rFonts w:ascii="Arial" w:hAnsi="Arial" w:cs="Arial"/>
                <w:sz w:val="20"/>
              </w:rPr>
            </w:pPr>
            <w:r w:rsidRPr="0051460F">
              <w:rPr>
                <w:rFonts w:ascii="Arial" w:hAnsi="Arial" w:cs="Arial"/>
                <w:sz w:val="20"/>
              </w:rPr>
              <w:t>A separate web service which outputs a</w:t>
            </w:r>
            <w:r w:rsidR="00890C8E">
              <w:rPr>
                <w:rFonts w:ascii="Arial" w:hAnsi="Arial" w:cs="Arial"/>
                <w:sz w:val="20"/>
              </w:rPr>
              <w:t>n</w:t>
            </w:r>
            <w:r w:rsidRPr="0051460F">
              <w:rPr>
                <w:rFonts w:ascii="Arial" w:hAnsi="Arial" w:cs="Arial"/>
                <w:sz w:val="20"/>
              </w:rPr>
              <w:t xml:space="preserve"> application summary over </w:t>
            </w:r>
            <w:proofErr w:type="gramStart"/>
            <w:r w:rsidRPr="0051460F">
              <w:rPr>
                <w:rFonts w:ascii="Arial" w:hAnsi="Arial" w:cs="Arial"/>
                <w:sz w:val="20"/>
              </w:rPr>
              <w:t>a time period</w:t>
            </w:r>
            <w:proofErr w:type="gramEnd"/>
            <w:r w:rsidRPr="0051460F">
              <w:rPr>
                <w:rFonts w:ascii="Arial" w:hAnsi="Arial" w:cs="Arial"/>
                <w:sz w:val="20"/>
              </w:rPr>
              <w:t xml:space="preserve"> for example a week</w:t>
            </w:r>
            <w:r w:rsidR="00890C8E">
              <w:rPr>
                <w:rFonts w:ascii="Arial" w:hAnsi="Arial" w:cs="Arial"/>
                <w:sz w:val="20"/>
              </w:rPr>
              <w:t>.</w:t>
            </w:r>
            <w:r w:rsidRPr="0051460F">
              <w:rPr>
                <w:rFonts w:ascii="Arial" w:hAnsi="Arial" w:cs="Arial"/>
                <w:sz w:val="20"/>
              </w:rPr>
              <w:t xml:space="preserve"> </w:t>
            </w:r>
          </w:p>
          <w:p w14:paraId="4BE5F047" w14:textId="0DE357F5" w:rsidR="0051460F" w:rsidRPr="0051460F" w:rsidRDefault="0051460F" w:rsidP="0051460F">
            <w:pPr>
              <w:rPr>
                <w:rFonts w:ascii="Arial" w:hAnsi="Arial" w:cs="Arial"/>
                <w:sz w:val="20"/>
              </w:rPr>
            </w:pPr>
            <w:r w:rsidRPr="0051460F">
              <w:rPr>
                <w:rFonts w:ascii="Arial" w:hAnsi="Arial" w:cs="Arial"/>
                <w:sz w:val="20"/>
              </w:rPr>
              <w:t>The web services should be REST-compliant</w:t>
            </w:r>
            <w:r w:rsidR="00890C8E">
              <w:rPr>
                <w:rFonts w:ascii="Arial" w:hAnsi="Arial" w:cs="Arial"/>
                <w:sz w:val="20"/>
              </w:rPr>
              <w:t>.</w:t>
            </w:r>
          </w:p>
          <w:p w14:paraId="4F3F9F65" w14:textId="5E8056DA" w:rsidR="0051460F" w:rsidRPr="0051460F" w:rsidRDefault="0051460F" w:rsidP="0051460F">
            <w:pPr>
              <w:rPr>
                <w:rFonts w:ascii="Arial" w:hAnsi="Arial" w:cs="Arial"/>
                <w:sz w:val="20"/>
              </w:rPr>
            </w:pPr>
            <w:r w:rsidRPr="0051460F">
              <w:rPr>
                <w:rFonts w:ascii="Arial" w:hAnsi="Arial" w:cs="Arial"/>
                <w:sz w:val="20"/>
              </w:rPr>
              <w:t xml:space="preserve">The response from the request made to the resource URL should preferably be in JSON. </w:t>
            </w:r>
            <w:r w:rsidR="00890C8E">
              <w:rPr>
                <w:rFonts w:ascii="Arial" w:hAnsi="Arial" w:cs="Arial"/>
                <w:sz w:val="20"/>
              </w:rPr>
              <w:t>NGN</w:t>
            </w:r>
            <w:r w:rsidRPr="0051460F">
              <w:rPr>
                <w:rFonts w:ascii="Arial" w:hAnsi="Arial" w:cs="Arial"/>
                <w:sz w:val="20"/>
              </w:rPr>
              <w:t xml:space="preserve"> would want to be able to make calls at frequency of up to 1 call/minute for the live data</w:t>
            </w:r>
            <w:r w:rsidR="00890C8E">
              <w:rPr>
                <w:rFonts w:ascii="Arial" w:hAnsi="Arial" w:cs="Arial"/>
                <w:sz w:val="20"/>
              </w:rPr>
              <w:t>.</w:t>
            </w:r>
          </w:p>
          <w:p w14:paraId="56D2CA18" w14:textId="7138E0CF" w:rsidR="0051460F" w:rsidRPr="0051460F" w:rsidRDefault="0051460F" w:rsidP="0051460F">
            <w:pPr>
              <w:rPr>
                <w:rFonts w:ascii="Arial" w:hAnsi="Arial" w:cs="Arial"/>
                <w:sz w:val="20"/>
              </w:rPr>
            </w:pPr>
            <w:r w:rsidRPr="0051460F">
              <w:rPr>
                <w:rFonts w:ascii="Arial" w:hAnsi="Arial" w:cs="Arial"/>
                <w:sz w:val="20"/>
              </w:rPr>
              <w:t>Use of API keys to maintain security. Key may be licensed and have a time limitation.</w:t>
            </w:r>
          </w:p>
          <w:p w14:paraId="6F9FE3D7" w14:textId="449F7D31" w:rsidR="0051460F" w:rsidRPr="0051460F" w:rsidRDefault="0051460F" w:rsidP="0051460F">
            <w:pPr>
              <w:rPr>
                <w:rFonts w:ascii="Arial" w:hAnsi="Arial" w:cs="Arial"/>
                <w:sz w:val="20"/>
              </w:rPr>
            </w:pPr>
            <w:r w:rsidRPr="0051460F">
              <w:rPr>
                <w:rFonts w:ascii="Arial" w:hAnsi="Arial" w:cs="Arial"/>
                <w:sz w:val="20"/>
              </w:rPr>
              <w:t>Use of ODATA Protocol</w:t>
            </w:r>
            <w:r w:rsidR="00890C8E">
              <w:rPr>
                <w:rFonts w:ascii="Arial" w:hAnsi="Arial" w:cs="Arial"/>
                <w:sz w:val="20"/>
              </w:rPr>
              <w:t>.</w:t>
            </w:r>
          </w:p>
          <w:p w14:paraId="63F4A93D" w14:textId="230F1113" w:rsidR="0051460F" w:rsidRDefault="0051460F" w:rsidP="0051460F">
            <w:pPr>
              <w:rPr>
                <w:rFonts w:ascii="Arial" w:hAnsi="Arial" w:cs="Arial"/>
                <w:sz w:val="20"/>
              </w:rPr>
            </w:pPr>
            <w:r w:rsidRPr="0051460F">
              <w:rPr>
                <w:rFonts w:ascii="Arial" w:hAnsi="Arial" w:cs="Arial"/>
                <w:sz w:val="20"/>
              </w:rPr>
              <w:t>Use of SAML, OpenID and OAuth for authentication</w:t>
            </w:r>
          </w:p>
          <w:p w14:paraId="140EC31F" w14:textId="15603F1A" w:rsidR="0051460F" w:rsidRDefault="0051460F" w:rsidP="0051460F">
            <w:pPr>
              <w:rPr>
                <w:rFonts w:ascii="Arial" w:hAnsi="Arial" w:cs="Arial"/>
                <w:sz w:val="20"/>
              </w:rPr>
            </w:pPr>
          </w:p>
          <w:p w14:paraId="6969BC27" w14:textId="77777777" w:rsidR="00933700" w:rsidRPr="00933700" w:rsidRDefault="0051460F" w:rsidP="00933700">
            <w:pPr>
              <w:rPr>
                <w:rFonts w:ascii="Arial" w:hAnsi="Arial" w:cs="Arial"/>
                <w:sz w:val="20"/>
              </w:rPr>
            </w:pPr>
            <w:r>
              <w:rPr>
                <w:rFonts w:ascii="Arial" w:hAnsi="Arial" w:cs="Arial"/>
                <w:sz w:val="20"/>
              </w:rPr>
              <w:t xml:space="preserve">Q2 </w:t>
            </w:r>
            <w:r w:rsidR="00933700">
              <w:rPr>
                <w:rFonts w:ascii="Arial" w:hAnsi="Arial" w:cs="Arial"/>
                <w:sz w:val="20"/>
              </w:rPr>
              <w:t xml:space="preserve">- </w:t>
            </w:r>
            <w:r w:rsidR="00933700" w:rsidRPr="00933700">
              <w:rPr>
                <w:rFonts w:ascii="Arial" w:hAnsi="Arial" w:cs="Arial"/>
                <w:sz w:val="20"/>
              </w:rPr>
              <w:t>The level of detail provided, and technologies being utilised in the solution.</w:t>
            </w:r>
          </w:p>
          <w:p w14:paraId="1864014E" w14:textId="73568A8F" w:rsidR="00933700" w:rsidRDefault="00933700" w:rsidP="00933700">
            <w:pPr>
              <w:rPr>
                <w:rFonts w:ascii="Arial" w:hAnsi="Arial" w:cs="Arial"/>
                <w:sz w:val="20"/>
              </w:rPr>
            </w:pPr>
            <w:r w:rsidRPr="00933700">
              <w:rPr>
                <w:rFonts w:ascii="Arial" w:hAnsi="Arial" w:cs="Arial"/>
                <w:sz w:val="20"/>
              </w:rPr>
              <w:t>Where the integration includes NGN utilised products</w:t>
            </w:r>
          </w:p>
          <w:p w14:paraId="5A0E8091" w14:textId="796714D0" w:rsidR="00933700" w:rsidRDefault="00933700" w:rsidP="00933700">
            <w:pPr>
              <w:rPr>
                <w:rFonts w:ascii="Arial" w:hAnsi="Arial" w:cs="Arial"/>
                <w:sz w:val="20"/>
              </w:rPr>
            </w:pPr>
          </w:p>
          <w:p w14:paraId="06AA937D" w14:textId="77777777" w:rsidR="0088711A" w:rsidRPr="0088711A" w:rsidRDefault="0088711A" w:rsidP="0088711A">
            <w:pPr>
              <w:rPr>
                <w:rFonts w:ascii="Arial" w:hAnsi="Arial" w:cs="Arial"/>
                <w:sz w:val="20"/>
              </w:rPr>
            </w:pPr>
            <w:r>
              <w:rPr>
                <w:rFonts w:ascii="Arial" w:hAnsi="Arial" w:cs="Arial"/>
                <w:sz w:val="20"/>
              </w:rPr>
              <w:t xml:space="preserve">Q3 - </w:t>
            </w:r>
            <w:r w:rsidRPr="00231674">
              <w:rPr>
                <w:rFonts w:ascii="Arial" w:hAnsi="Arial" w:cs="Arial"/>
                <w:b/>
                <w:sz w:val="20"/>
              </w:rPr>
              <w:t>Design principles</w:t>
            </w:r>
          </w:p>
          <w:p w14:paraId="7A16F7F7" w14:textId="4F383455" w:rsidR="0088711A" w:rsidRPr="0088711A" w:rsidRDefault="0088711A" w:rsidP="0088711A">
            <w:pPr>
              <w:rPr>
                <w:rFonts w:ascii="Arial" w:hAnsi="Arial" w:cs="Arial"/>
                <w:sz w:val="20"/>
              </w:rPr>
            </w:pPr>
            <w:r w:rsidRPr="0088711A">
              <w:rPr>
                <w:rFonts w:ascii="Arial" w:hAnsi="Arial" w:cs="Arial"/>
                <w:sz w:val="20"/>
              </w:rPr>
              <w:t>Design for failure, that is cater</w:t>
            </w:r>
            <w:r w:rsidR="002273BE">
              <w:rPr>
                <w:rFonts w:ascii="Arial" w:hAnsi="Arial" w:cs="Arial"/>
                <w:sz w:val="20"/>
              </w:rPr>
              <w:t>ed</w:t>
            </w:r>
            <w:r w:rsidRPr="0088711A">
              <w:rPr>
                <w:rFonts w:ascii="Arial" w:hAnsi="Arial" w:cs="Arial"/>
                <w:sz w:val="20"/>
              </w:rPr>
              <w:t xml:space="preserve"> for:</w:t>
            </w:r>
          </w:p>
          <w:p w14:paraId="5E33C2C1" w14:textId="3A3C8249" w:rsidR="0088711A" w:rsidRPr="0088711A" w:rsidRDefault="0088711A" w:rsidP="0088711A">
            <w:pPr>
              <w:rPr>
                <w:rFonts w:ascii="Arial" w:hAnsi="Arial" w:cs="Arial"/>
                <w:sz w:val="20"/>
              </w:rPr>
            </w:pPr>
            <w:r w:rsidRPr="0088711A">
              <w:rPr>
                <w:rFonts w:ascii="Arial" w:hAnsi="Arial" w:cs="Arial"/>
                <w:sz w:val="20"/>
              </w:rPr>
              <w:t>Failure of a single component</w:t>
            </w:r>
            <w:r w:rsidR="002273BE">
              <w:rPr>
                <w:rFonts w:ascii="Arial" w:hAnsi="Arial" w:cs="Arial"/>
                <w:sz w:val="20"/>
              </w:rPr>
              <w:t>.</w:t>
            </w:r>
          </w:p>
          <w:p w14:paraId="02C3420E" w14:textId="3E5F0974" w:rsidR="0088711A" w:rsidRPr="0088711A" w:rsidRDefault="0088711A" w:rsidP="0088711A">
            <w:pPr>
              <w:rPr>
                <w:rFonts w:ascii="Arial" w:hAnsi="Arial" w:cs="Arial"/>
                <w:sz w:val="20"/>
              </w:rPr>
            </w:pPr>
            <w:r w:rsidRPr="0088711A">
              <w:rPr>
                <w:rFonts w:ascii="Arial" w:hAnsi="Arial" w:cs="Arial"/>
                <w:sz w:val="20"/>
              </w:rPr>
              <w:t>No single points of failure in your solution</w:t>
            </w:r>
            <w:r w:rsidR="002273BE">
              <w:rPr>
                <w:rFonts w:ascii="Arial" w:hAnsi="Arial" w:cs="Arial"/>
                <w:sz w:val="20"/>
              </w:rPr>
              <w:t>.</w:t>
            </w:r>
          </w:p>
          <w:p w14:paraId="17C9C1B2" w14:textId="5EFA864C" w:rsidR="0088711A" w:rsidRPr="0088711A" w:rsidRDefault="0088711A" w:rsidP="0088711A">
            <w:pPr>
              <w:rPr>
                <w:rFonts w:ascii="Arial" w:hAnsi="Arial" w:cs="Arial"/>
                <w:sz w:val="20"/>
              </w:rPr>
            </w:pPr>
            <w:r w:rsidRPr="0088711A">
              <w:rPr>
                <w:rFonts w:ascii="Arial" w:hAnsi="Arial" w:cs="Arial"/>
                <w:sz w:val="20"/>
              </w:rPr>
              <w:t>Support for diverse physical locations</w:t>
            </w:r>
            <w:r w:rsidR="002273BE">
              <w:rPr>
                <w:rFonts w:ascii="Arial" w:hAnsi="Arial" w:cs="Arial"/>
                <w:sz w:val="20"/>
              </w:rPr>
              <w:t>.</w:t>
            </w:r>
          </w:p>
          <w:p w14:paraId="32187C65" w14:textId="639F5B44" w:rsidR="0088711A" w:rsidRPr="0088711A" w:rsidRDefault="0088711A" w:rsidP="0088711A">
            <w:pPr>
              <w:rPr>
                <w:rFonts w:ascii="Arial" w:hAnsi="Arial" w:cs="Arial"/>
                <w:sz w:val="20"/>
              </w:rPr>
            </w:pPr>
            <w:r w:rsidRPr="0088711A">
              <w:rPr>
                <w:rFonts w:ascii="Arial" w:hAnsi="Arial" w:cs="Arial"/>
                <w:sz w:val="20"/>
              </w:rPr>
              <w:t xml:space="preserve">High </w:t>
            </w:r>
            <w:r w:rsidR="002273BE">
              <w:rPr>
                <w:rFonts w:ascii="Arial" w:hAnsi="Arial" w:cs="Arial"/>
                <w:sz w:val="20"/>
              </w:rPr>
              <w:t>a</w:t>
            </w:r>
            <w:r w:rsidRPr="0088711A">
              <w:rPr>
                <w:rFonts w:ascii="Arial" w:hAnsi="Arial" w:cs="Arial"/>
                <w:sz w:val="20"/>
              </w:rPr>
              <w:t xml:space="preserve">vailability solution that </w:t>
            </w:r>
            <w:r w:rsidR="002273BE">
              <w:rPr>
                <w:rFonts w:ascii="Arial" w:hAnsi="Arial" w:cs="Arial"/>
                <w:sz w:val="20"/>
              </w:rPr>
              <w:t>provides</w:t>
            </w:r>
            <w:r w:rsidRPr="0088711A">
              <w:rPr>
                <w:rFonts w:ascii="Arial" w:hAnsi="Arial" w:cs="Arial"/>
                <w:sz w:val="20"/>
              </w:rPr>
              <w:t xml:space="preserve"> zero downtime or small downtime minimising outage windows</w:t>
            </w:r>
            <w:r w:rsidR="002273BE">
              <w:rPr>
                <w:rFonts w:ascii="Arial" w:hAnsi="Arial" w:cs="Arial"/>
                <w:sz w:val="20"/>
              </w:rPr>
              <w:t>.</w:t>
            </w:r>
          </w:p>
          <w:p w14:paraId="7068F80B" w14:textId="77777777" w:rsidR="0088711A" w:rsidRPr="0088711A" w:rsidRDefault="0088711A" w:rsidP="0088711A">
            <w:pPr>
              <w:rPr>
                <w:rFonts w:ascii="Arial" w:hAnsi="Arial" w:cs="Arial"/>
                <w:sz w:val="20"/>
              </w:rPr>
            </w:pPr>
            <w:r w:rsidRPr="0088711A">
              <w:rPr>
                <w:rFonts w:ascii="Arial" w:hAnsi="Arial" w:cs="Arial"/>
                <w:sz w:val="20"/>
              </w:rPr>
              <w:lastRenderedPageBreak/>
              <w:t>Resilience solutions that have a tried and tested process that allows switching to alternative resources within a short period of time, ideally a recovery time objective (RTO) of 1 hour or less.</w:t>
            </w:r>
          </w:p>
          <w:p w14:paraId="289BA9D1" w14:textId="1E4BF921" w:rsidR="00020C16" w:rsidRPr="0051460F" w:rsidRDefault="0088711A" w:rsidP="002273BE">
            <w:pPr>
              <w:rPr>
                <w:rFonts w:ascii="Arial" w:hAnsi="Arial" w:cs="Arial"/>
                <w:sz w:val="20"/>
              </w:rPr>
            </w:pPr>
            <w:r w:rsidRPr="00231674">
              <w:rPr>
                <w:rFonts w:ascii="Arial" w:hAnsi="Arial" w:cs="Arial"/>
                <w:b/>
                <w:sz w:val="20"/>
              </w:rPr>
              <w:t>Availability</w:t>
            </w:r>
            <w:r w:rsidRPr="0088711A">
              <w:rPr>
                <w:rFonts w:ascii="Arial" w:hAnsi="Arial" w:cs="Arial"/>
                <w:sz w:val="20"/>
              </w:rPr>
              <w:t xml:space="preserve"> </w:t>
            </w:r>
            <w:r w:rsidR="002273BE">
              <w:rPr>
                <w:rFonts w:ascii="Arial" w:hAnsi="Arial" w:cs="Arial"/>
                <w:sz w:val="20"/>
              </w:rPr>
              <w:t xml:space="preserve">over the </w:t>
            </w:r>
            <w:r w:rsidRPr="0088711A">
              <w:rPr>
                <w:rFonts w:ascii="Arial" w:hAnsi="Arial" w:cs="Arial"/>
                <w:sz w:val="20"/>
              </w:rPr>
              <w:t xml:space="preserve">last twelve months as close </w:t>
            </w:r>
            <w:r w:rsidR="002273BE">
              <w:rPr>
                <w:rFonts w:ascii="Arial" w:hAnsi="Arial" w:cs="Arial"/>
                <w:sz w:val="20"/>
              </w:rPr>
              <w:t>as</w:t>
            </w:r>
            <w:r w:rsidRPr="0088711A">
              <w:rPr>
                <w:rFonts w:ascii="Arial" w:hAnsi="Arial" w:cs="Arial"/>
                <w:sz w:val="20"/>
              </w:rPr>
              <w:t xml:space="preserve"> possible </w:t>
            </w:r>
            <w:r w:rsidR="002273BE">
              <w:rPr>
                <w:rFonts w:ascii="Arial" w:hAnsi="Arial" w:cs="Arial"/>
                <w:sz w:val="20"/>
              </w:rPr>
              <w:t xml:space="preserve">to </w:t>
            </w:r>
            <w:r w:rsidRPr="0088711A">
              <w:rPr>
                <w:rFonts w:ascii="Arial" w:hAnsi="Arial" w:cs="Arial"/>
                <w:sz w:val="20"/>
              </w:rPr>
              <w:t xml:space="preserve">100% but anything above minimum would be 99.5 (2 days a year unplanned) and ideal 99.95% or 99.99% </w:t>
            </w:r>
            <w:r w:rsidR="002273BE">
              <w:rPr>
                <w:rFonts w:ascii="Arial" w:hAnsi="Arial" w:cs="Arial"/>
                <w:sz w:val="20"/>
              </w:rPr>
              <w:t>(</w:t>
            </w:r>
            <w:r w:rsidRPr="0088711A">
              <w:rPr>
                <w:rFonts w:ascii="Arial" w:hAnsi="Arial" w:cs="Arial"/>
                <w:sz w:val="20"/>
              </w:rPr>
              <w:t>the closer to 100% the better.</w:t>
            </w:r>
            <w:r w:rsidR="002273BE">
              <w:rPr>
                <w:rFonts w:ascii="Arial" w:hAnsi="Arial" w:cs="Arial"/>
                <w:sz w:val="20"/>
              </w:rPr>
              <w:t>)</w:t>
            </w:r>
          </w:p>
        </w:tc>
        <w:tc>
          <w:tcPr>
            <w:tcW w:w="407" w:type="pct"/>
            <w:tcBorders>
              <w:top w:val="single" w:sz="4" w:space="0" w:color="auto"/>
              <w:left w:val="single" w:sz="4" w:space="0" w:color="auto"/>
              <w:bottom w:val="single" w:sz="4" w:space="0" w:color="auto"/>
              <w:right w:val="single" w:sz="4" w:space="0" w:color="auto"/>
            </w:tcBorders>
          </w:tcPr>
          <w:p w14:paraId="76CE88F8" w14:textId="39A8D490" w:rsidR="00020C16" w:rsidRPr="0051460F" w:rsidRDefault="002273BE" w:rsidP="00D44EB1">
            <w:pPr>
              <w:tabs>
                <w:tab w:val="center" w:pos="4153"/>
                <w:tab w:val="right" w:pos="8306"/>
              </w:tabs>
              <w:jc w:val="center"/>
              <w:rPr>
                <w:rFonts w:ascii="Arial" w:hAnsi="Arial" w:cs="Arial"/>
                <w:sz w:val="20"/>
              </w:rPr>
            </w:pPr>
            <w:r>
              <w:rPr>
                <w:rFonts w:ascii="Arial" w:hAnsi="Arial" w:cs="Arial"/>
                <w:sz w:val="20"/>
              </w:rPr>
              <w:lastRenderedPageBreak/>
              <w:t>10</w:t>
            </w:r>
          </w:p>
        </w:tc>
        <w:tc>
          <w:tcPr>
            <w:tcW w:w="675" w:type="pct"/>
            <w:tcBorders>
              <w:top w:val="single" w:sz="4" w:space="0" w:color="auto"/>
              <w:left w:val="single" w:sz="4" w:space="0" w:color="auto"/>
              <w:bottom w:val="single" w:sz="4" w:space="0" w:color="auto"/>
              <w:right w:val="single" w:sz="4" w:space="0" w:color="auto"/>
            </w:tcBorders>
          </w:tcPr>
          <w:p w14:paraId="6C698E53" w14:textId="5C141A47" w:rsidR="00020C16" w:rsidRPr="0051460F" w:rsidRDefault="00EF4B11" w:rsidP="00D44EB1">
            <w:pPr>
              <w:tabs>
                <w:tab w:val="center" w:pos="4153"/>
                <w:tab w:val="right" w:pos="8306"/>
              </w:tabs>
              <w:jc w:val="center"/>
              <w:rPr>
                <w:rFonts w:ascii="Arial" w:hAnsi="Arial" w:cs="Arial"/>
                <w:sz w:val="20"/>
              </w:rPr>
            </w:pPr>
            <w:r>
              <w:rPr>
                <w:rFonts w:ascii="Arial" w:hAnsi="Arial" w:cs="Arial"/>
                <w:sz w:val="20"/>
              </w:rPr>
              <w:t>5</w:t>
            </w:r>
            <w:r w:rsidR="00D10543">
              <w:rPr>
                <w:rFonts w:ascii="Arial" w:hAnsi="Arial" w:cs="Arial"/>
                <w:sz w:val="20"/>
              </w:rPr>
              <w:t>%</w:t>
            </w:r>
          </w:p>
        </w:tc>
      </w:tr>
      <w:tr w:rsidR="008350FA" w:rsidRPr="00ED47D0" w14:paraId="5922F71F" w14:textId="77777777" w:rsidTr="735EA6DE">
        <w:trPr>
          <w:trHeight w:val="317"/>
        </w:trPr>
        <w:tc>
          <w:tcPr>
            <w:tcW w:w="1217" w:type="pct"/>
            <w:tcBorders>
              <w:top w:val="single" w:sz="4" w:space="0" w:color="auto"/>
              <w:left w:val="single" w:sz="4" w:space="0" w:color="auto"/>
              <w:bottom w:val="single" w:sz="4" w:space="0" w:color="auto"/>
              <w:right w:val="single" w:sz="4" w:space="0" w:color="auto"/>
            </w:tcBorders>
          </w:tcPr>
          <w:p w14:paraId="30394F21" w14:textId="6CD59837" w:rsidR="008350FA" w:rsidRDefault="008350FA" w:rsidP="008350FA">
            <w:pPr>
              <w:tabs>
                <w:tab w:val="center" w:pos="4153"/>
                <w:tab w:val="right" w:pos="8306"/>
              </w:tabs>
              <w:rPr>
                <w:rFonts w:ascii="Arial" w:hAnsi="Arial" w:cs="Arial"/>
                <w:bCs/>
                <w:sz w:val="20"/>
              </w:rPr>
            </w:pPr>
            <w:r>
              <w:rPr>
                <w:rFonts w:ascii="Arial" w:hAnsi="Arial" w:cs="Arial"/>
                <w:bCs/>
                <w:sz w:val="20"/>
              </w:rPr>
              <w:t>Demo</w:t>
            </w:r>
          </w:p>
        </w:tc>
        <w:tc>
          <w:tcPr>
            <w:tcW w:w="3783" w:type="pct"/>
            <w:gridSpan w:val="4"/>
            <w:tcBorders>
              <w:top w:val="single" w:sz="4" w:space="0" w:color="auto"/>
              <w:left w:val="single" w:sz="4" w:space="0" w:color="auto"/>
              <w:bottom w:val="single" w:sz="4" w:space="0" w:color="auto"/>
              <w:right w:val="single" w:sz="4" w:space="0" w:color="auto"/>
            </w:tcBorders>
          </w:tcPr>
          <w:p w14:paraId="36FE6985" w14:textId="6D2D9446" w:rsidR="008350FA" w:rsidRDefault="008350FA" w:rsidP="008350FA">
            <w:pPr>
              <w:tabs>
                <w:tab w:val="center" w:pos="4153"/>
                <w:tab w:val="right" w:pos="8306"/>
              </w:tabs>
              <w:rPr>
                <w:rFonts w:ascii="Arial" w:hAnsi="Arial" w:cs="Arial"/>
                <w:bCs/>
                <w:sz w:val="20"/>
              </w:rPr>
            </w:pPr>
            <w:r>
              <w:rPr>
                <w:rFonts w:ascii="Arial" w:hAnsi="Arial" w:cs="Arial"/>
                <w:bCs/>
                <w:sz w:val="20"/>
              </w:rPr>
              <w:t xml:space="preserve">During your demo you will be expected to evidence that your proposed system is user friendly and that processes are straightforward. You will be expected to demonstrate the functionality that has been evidenced in your RFP response. During the demonstration you may also be asked to clarify points that were picked up in your RFP response. Following demonstrations, scores awarded against the RFP questions </w:t>
            </w:r>
            <w:r w:rsidR="00CF644B">
              <w:rPr>
                <w:rFonts w:ascii="Arial" w:hAnsi="Arial" w:cs="Arial"/>
                <w:bCs/>
                <w:sz w:val="20"/>
              </w:rPr>
              <w:t>will</w:t>
            </w:r>
            <w:r>
              <w:rPr>
                <w:rFonts w:ascii="Arial" w:hAnsi="Arial" w:cs="Arial"/>
                <w:bCs/>
                <w:sz w:val="20"/>
              </w:rPr>
              <w:t xml:space="preserve"> be adjusted</w:t>
            </w:r>
            <w:r w:rsidR="00CF644B">
              <w:rPr>
                <w:rFonts w:ascii="Arial" w:hAnsi="Arial" w:cs="Arial"/>
                <w:bCs/>
                <w:sz w:val="20"/>
              </w:rPr>
              <w:t xml:space="preserve"> accordingly.</w:t>
            </w:r>
          </w:p>
        </w:tc>
      </w:tr>
    </w:tbl>
    <w:p w14:paraId="05CA9FAC" w14:textId="77777777" w:rsidR="006504D1" w:rsidRDefault="006504D1" w:rsidP="006504D1">
      <w:pPr>
        <w:rPr>
          <w:rFonts w:ascii="Arial" w:eastAsia="Times New Roman" w:hAnsi="Arial" w:cs="Arial"/>
          <w:b/>
          <w:color w:val="000000"/>
          <w:sz w:val="20"/>
          <w:szCs w:val="20"/>
          <w:lang w:eastAsia="en-GB"/>
        </w:rPr>
      </w:pPr>
    </w:p>
    <w:p w14:paraId="34B3472F" w14:textId="77777777" w:rsidR="00556719" w:rsidRDefault="00556719">
      <w:pPr>
        <w:rPr>
          <w:rFonts w:ascii="Arial" w:eastAsia="Tahoma" w:hAnsi="Arial" w:cs="Arial"/>
          <w:b/>
          <w:bCs/>
          <w:sz w:val="20"/>
        </w:rPr>
      </w:pPr>
      <w:r>
        <w:rPr>
          <w:rFonts w:ascii="Arial" w:eastAsia="Tahoma" w:hAnsi="Arial" w:cs="Arial"/>
          <w:b/>
          <w:bCs/>
          <w:sz w:val="20"/>
        </w:rPr>
        <w:br w:type="page"/>
      </w:r>
    </w:p>
    <w:p w14:paraId="47E36E4C" w14:textId="5F72083F" w:rsidR="00920B71" w:rsidRPr="00C8639D" w:rsidRDefault="00920B71" w:rsidP="00920B71">
      <w:pPr>
        <w:rPr>
          <w:rFonts w:ascii="Arial" w:eastAsia="Times New Roman" w:hAnsi="Arial" w:cs="Arial"/>
          <w:b/>
          <w:color w:val="000000"/>
          <w:sz w:val="20"/>
          <w:szCs w:val="20"/>
          <w:lang w:eastAsia="en-GB"/>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920B71" w:rsidRPr="00ED47D0" w14:paraId="2244319B" w14:textId="77777777" w:rsidTr="00477213">
        <w:trPr>
          <w:cantSplit/>
          <w:trHeight w:val="507"/>
        </w:trPr>
        <w:tc>
          <w:tcPr>
            <w:tcW w:w="1771" w:type="dxa"/>
            <w:shd w:val="clear" w:color="auto" w:fill="44546A" w:themeFill="text2"/>
            <w:vAlign w:val="center"/>
          </w:tcPr>
          <w:p w14:paraId="7A3CD7DD" w14:textId="77777777" w:rsidR="00920B71" w:rsidRPr="00ED47D0" w:rsidRDefault="00920B71" w:rsidP="00477213">
            <w:pPr>
              <w:tabs>
                <w:tab w:val="left" w:pos="1440"/>
              </w:tabs>
              <w:spacing w:line="360" w:lineRule="auto"/>
              <w:jc w:val="both"/>
              <w:rPr>
                <w:rFonts w:ascii="Arial" w:eastAsia="British Council Sans" w:hAnsi="Arial" w:cs="Arial"/>
                <w:b/>
                <w:bCs/>
                <w:color w:val="FFFFFF" w:themeColor="background1"/>
                <w:sz w:val="20"/>
                <w:lang w:eastAsia="en-GB"/>
              </w:rPr>
            </w:pPr>
            <w:r w:rsidRPr="00ED47D0">
              <w:rPr>
                <w:rFonts w:ascii="Arial" w:eastAsia="British Council Sans" w:hAnsi="Arial" w:cs="Arial"/>
                <w:b/>
                <w:bCs/>
                <w:color w:val="FFFFFF" w:themeColor="background1"/>
                <w:sz w:val="20"/>
                <w:lang w:eastAsia="en-GB"/>
              </w:rPr>
              <w:t>Points</w:t>
            </w:r>
          </w:p>
        </w:tc>
        <w:tc>
          <w:tcPr>
            <w:tcW w:w="9003" w:type="dxa"/>
            <w:shd w:val="clear" w:color="auto" w:fill="44546A" w:themeFill="text2"/>
            <w:vAlign w:val="center"/>
          </w:tcPr>
          <w:p w14:paraId="0B324315" w14:textId="77777777" w:rsidR="00920B71" w:rsidRPr="00ED47D0" w:rsidRDefault="00920B71" w:rsidP="00477213">
            <w:pPr>
              <w:tabs>
                <w:tab w:val="left" w:pos="1440"/>
              </w:tabs>
              <w:spacing w:line="360" w:lineRule="auto"/>
              <w:jc w:val="both"/>
              <w:rPr>
                <w:rFonts w:ascii="Arial" w:eastAsia="British Council Sans" w:hAnsi="Arial" w:cs="Arial"/>
                <w:b/>
                <w:bCs/>
                <w:color w:val="FFFFFF" w:themeColor="background1"/>
                <w:sz w:val="20"/>
                <w:lang w:eastAsia="en-GB"/>
              </w:rPr>
            </w:pPr>
            <w:r w:rsidRPr="00ED47D0">
              <w:rPr>
                <w:rFonts w:ascii="Arial" w:eastAsia="British Council Sans" w:hAnsi="Arial" w:cs="Arial"/>
                <w:b/>
                <w:bCs/>
                <w:color w:val="FFFFFF" w:themeColor="background1"/>
                <w:sz w:val="20"/>
                <w:lang w:eastAsia="en-GB"/>
              </w:rPr>
              <w:t>Interpretation</w:t>
            </w:r>
          </w:p>
        </w:tc>
      </w:tr>
      <w:tr w:rsidR="00920B71" w:rsidRPr="00ED47D0" w14:paraId="734E882E" w14:textId="77777777" w:rsidTr="00477213">
        <w:trPr>
          <w:cantSplit/>
        </w:trPr>
        <w:tc>
          <w:tcPr>
            <w:tcW w:w="1771" w:type="dxa"/>
            <w:vAlign w:val="center"/>
          </w:tcPr>
          <w:p w14:paraId="2D2FCAE5"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10</w:t>
            </w:r>
          </w:p>
        </w:tc>
        <w:tc>
          <w:tcPr>
            <w:tcW w:w="9003" w:type="dxa"/>
            <w:vAlign w:val="center"/>
          </w:tcPr>
          <w:p w14:paraId="1D8786E4"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Excellent</w:t>
            </w:r>
            <w:r w:rsidRPr="00ED47D0">
              <w:rPr>
                <w:rFonts w:ascii="Arial" w:eastAsia="British Council Sans" w:hAnsi="Arial" w:cs="Arial"/>
                <w:b/>
                <w:bCs/>
                <w:sz w:val="20"/>
                <w:lang w:eastAsia="en-GB"/>
              </w:rPr>
              <w:t xml:space="preserve"> </w:t>
            </w:r>
            <w:r w:rsidRPr="00ED47D0">
              <w:rPr>
                <w:rFonts w:ascii="Arial" w:eastAsia="British Council Sans" w:hAnsi="Arial" w:cs="Arial"/>
                <w:sz w:val="20"/>
                <w:lang w:eastAsia="en-GB"/>
              </w:rPr>
              <w:t>–</w:t>
            </w:r>
            <w:r w:rsidRPr="00ED47D0">
              <w:rPr>
                <w:rFonts w:ascii="Arial" w:eastAsia="British Council Sans" w:hAnsi="Arial" w:cs="Arial"/>
                <w:b/>
                <w:bCs/>
                <w:sz w:val="20"/>
                <w:lang w:eastAsia="en-GB"/>
              </w:rPr>
              <w:t xml:space="preserve"> </w:t>
            </w:r>
            <w:r w:rsidRPr="00ED47D0">
              <w:rPr>
                <w:rFonts w:ascii="Arial" w:eastAsia="Arial" w:hAnsi="Arial" w:cs="Arial"/>
                <w:sz w:val="20"/>
                <w:lang w:eastAsia="en-GB"/>
              </w:rPr>
              <w:t xml:space="preserve">Overall the response demonstrates that the bidder exceeds all areas of the requirement and provides </w:t>
            </w:r>
            <w:proofErr w:type="gramStart"/>
            <w:r w:rsidRPr="00ED47D0">
              <w:rPr>
                <w:rFonts w:ascii="Arial" w:eastAsia="Arial" w:hAnsi="Arial" w:cs="Arial"/>
                <w:sz w:val="20"/>
                <w:lang w:eastAsia="en-GB"/>
              </w:rPr>
              <w:t>all of</w:t>
            </w:r>
            <w:proofErr w:type="gramEnd"/>
            <w:r w:rsidRPr="00ED47D0">
              <w:rPr>
                <w:rFonts w:ascii="Arial" w:eastAsia="Arial" w:hAnsi="Arial" w:cs="Arial"/>
                <w:sz w:val="20"/>
                <w:lang w:eastAsia="en-GB"/>
              </w:rPr>
              <w:t xml:space="preserve"> the areas evidence requested in the level of detail requested. This, therefore, is a detailed excellent response that meets all aspects of the requirement leaving no ambiguity as to whether the bidder can meet the requirement. </w:t>
            </w:r>
          </w:p>
        </w:tc>
      </w:tr>
      <w:tr w:rsidR="00920B71" w:rsidRPr="00ED47D0" w14:paraId="0B3A8DD8" w14:textId="77777777" w:rsidTr="00477213">
        <w:trPr>
          <w:cantSplit/>
        </w:trPr>
        <w:tc>
          <w:tcPr>
            <w:tcW w:w="1771" w:type="dxa"/>
            <w:vAlign w:val="center"/>
          </w:tcPr>
          <w:p w14:paraId="26CB451F" w14:textId="77777777" w:rsidR="00920B71" w:rsidRPr="00ED47D0" w:rsidRDefault="00920B71" w:rsidP="00477213">
            <w:pPr>
              <w:tabs>
                <w:tab w:val="left" w:pos="1440"/>
              </w:tabs>
              <w:spacing w:after="240" w:line="360" w:lineRule="auto"/>
              <w:jc w:val="both"/>
              <w:rPr>
                <w:rFonts w:ascii="Arial" w:eastAsia="British Council Sans" w:hAnsi="Arial" w:cs="Arial"/>
                <w:b/>
                <w:bCs/>
                <w:sz w:val="20"/>
                <w:lang w:eastAsia="en-GB"/>
              </w:rPr>
            </w:pPr>
            <w:r w:rsidRPr="00ED47D0">
              <w:rPr>
                <w:rFonts w:ascii="Arial" w:eastAsia="Arial" w:hAnsi="Arial" w:cs="Arial"/>
                <w:b/>
                <w:bCs/>
                <w:sz w:val="20"/>
                <w:lang w:eastAsia="en-GB"/>
              </w:rPr>
              <w:t xml:space="preserve"> 8</w:t>
            </w:r>
          </w:p>
        </w:tc>
        <w:tc>
          <w:tcPr>
            <w:tcW w:w="9003" w:type="dxa"/>
            <w:vAlign w:val="center"/>
          </w:tcPr>
          <w:p w14:paraId="5F278C34" w14:textId="33A6F47B"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Good</w:t>
            </w:r>
            <w:r w:rsidRPr="00ED47D0">
              <w:rPr>
                <w:rFonts w:ascii="Arial" w:eastAsia="British Council Sans" w:hAnsi="Arial" w:cs="Arial"/>
                <w:b/>
                <w:bCs/>
                <w:sz w:val="20"/>
                <w:lang w:eastAsia="en-GB"/>
              </w:rPr>
              <w:t xml:space="preserve"> </w:t>
            </w:r>
            <w:r w:rsidRPr="00ED47D0">
              <w:rPr>
                <w:rFonts w:ascii="Arial" w:eastAsia="British Council Sans" w:hAnsi="Arial" w:cs="Arial"/>
                <w:sz w:val="20"/>
                <w:lang w:eastAsia="en-GB"/>
              </w:rPr>
              <w:t>-</w:t>
            </w:r>
            <w:r w:rsidRPr="00ED47D0">
              <w:rPr>
                <w:rFonts w:ascii="Arial" w:eastAsia="British Council Sans" w:hAnsi="Arial" w:cs="Arial"/>
                <w:b/>
                <w:bCs/>
                <w:sz w:val="20"/>
                <w:lang w:eastAsia="en-GB"/>
              </w:rPr>
              <w:t xml:space="preserve"> </w:t>
            </w:r>
            <w:r w:rsidRPr="00ED47D0">
              <w:rPr>
                <w:rFonts w:ascii="Arial" w:eastAsia="Arial" w:hAnsi="Arial" w:cs="Arial"/>
                <w:sz w:val="20"/>
                <w:lang w:eastAsia="en-GB"/>
              </w:rPr>
              <w:t xml:space="preserve">Overall the response demonstrates that the bidder meets all areas of the requirement and provides </w:t>
            </w:r>
            <w:proofErr w:type="gramStart"/>
            <w:r w:rsidRPr="00ED47D0">
              <w:rPr>
                <w:rFonts w:ascii="Arial" w:eastAsia="Arial" w:hAnsi="Arial" w:cs="Arial"/>
                <w:sz w:val="20"/>
                <w:lang w:eastAsia="en-GB"/>
              </w:rPr>
              <w:t>all of</w:t>
            </w:r>
            <w:proofErr w:type="gramEnd"/>
            <w:r w:rsidRPr="00ED47D0">
              <w:rPr>
                <w:rFonts w:ascii="Arial" w:eastAsia="Arial" w:hAnsi="Arial" w:cs="Arial"/>
                <w:sz w:val="20"/>
                <w:lang w:eastAsia="en-GB"/>
              </w:rPr>
              <w:t xml:space="preserve">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920B71" w:rsidRPr="00ED47D0" w14:paraId="622FAABC" w14:textId="77777777" w:rsidTr="00477213">
        <w:trPr>
          <w:cantSplit/>
        </w:trPr>
        <w:tc>
          <w:tcPr>
            <w:tcW w:w="1771" w:type="dxa"/>
            <w:vAlign w:val="center"/>
          </w:tcPr>
          <w:p w14:paraId="606060F9"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 xml:space="preserve"> 5</w:t>
            </w:r>
          </w:p>
        </w:tc>
        <w:tc>
          <w:tcPr>
            <w:tcW w:w="9003" w:type="dxa"/>
            <w:vAlign w:val="center"/>
          </w:tcPr>
          <w:p w14:paraId="6C751190"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Adequate</w:t>
            </w:r>
            <w:r w:rsidRPr="00ED47D0">
              <w:rPr>
                <w:rFonts w:ascii="Arial" w:eastAsia="British Council Sans" w:hAnsi="Arial" w:cs="Arial"/>
                <w:sz w:val="20"/>
                <w:lang w:eastAsia="en-GB"/>
              </w:rPr>
              <w:t xml:space="preserve"> - </w:t>
            </w:r>
            <w:r w:rsidRPr="00ED47D0">
              <w:rPr>
                <w:rFonts w:ascii="Arial" w:eastAsia="Arial" w:hAnsi="Arial" w:cs="Arial"/>
                <w:sz w:val="20"/>
                <w:lang w:eastAsia="en-GB"/>
              </w:rPr>
              <w:t xml:space="preserve">Overall the response demonstrates that the bidder meets all areas of the requirement, but not </w:t>
            </w:r>
            <w:proofErr w:type="gramStart"/>
            <w:r w:rsidRPr="00ED47D0">
              <w:rPr>
                <w:rFonts w:ascii="Arial" w:eastAsia="Arial" w:hAnsi="Arial" w:cs="Arial"/>
                <w:sz w:val="20"/>
                <w:lang w:eastAsia="en-GB"/>
              </w:rPr>
              <w:t>all of</w:t>
            </w:r>
            <w:proofErr w:type="gramEnd"/>
            <w:r w:rsidRPr="00ED47D0">
              <w:rPr>
                <w:rFonts w:ascii="Arial" w:eastAsia="Arial" w:hAnsi="Arial" w:cs="Arial"/>
                <w:sz w:val="20"/>
                <w:lang w:eastAsia="en-GB"/>
              </w:rPr>
              <w:t xml:space="preserve"> the areas of evidence requested have been provided. This, therefore, is an adequate response, but with some limited ambiguity as to whether the bidder can meet the requirement due to the bidder’s failure to provide </w:t>
            </w:r>
            <w:proofErr w:type="gramStart"/>
            <w:r w:rsidRPr="00ED47D0">
              <w:rPr>
                <w:rFonts w:ascii="Arial" w:eastAsia="Arial" w:hAnsi="Arial" w:cs="Arial"/>
                <w:sz w:val="20"/>
                <w:lang w:eastAsia="en-GB"/>
              </w:rPr>
              <w:t>all of</w:t>
            </w:r>
            <w:proofErr w:type="gramEnd"/>
            <w:r w:rsidRPr="00ED47D0">
              <w:rPr>
                <w:rFonts w:ascii="Arial" w:eastAsia="Arial" w:hAnsi="Arial" w:cs="Arial"/>
                <w:sz w:val="20"/>
                <w:lang w:eastAsia="en-GB"/>
              </w:rPr>
              <w:t xml:space="preserve"> the evidence requested.</w:t>
            </w:r>
          </w:p>
        </w:tc>
      </w:tr>
      <w:tr w:rsidR="00920B71" w:rsidRPr="00ED47D0" w14:paraId="43BE4F6E" w14:textId="77777777" w:rsidTr="00477213">
        <w:trPr>
          <w:cantSplit/>
        </w:trPr>
        <w:tc>
          <w:tcPr>
            <w:tcW w:w="1771" w:type="dxa"/>
            <w:vAlign w:val="center"/>
          </w:tcPr>
          <w:p w14:paraId="59B5DE04"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2</w:t>
            </w:r>
          </w:p>
        </w:tc>
        <w:tc>
          <w:tcPr>
            <w:tcW w:w="9003" w:type="dxa"/>
            <w:vAlign w:val="center"/>
          </w:tcPr>
          <w:p w14:paraId="311312A0"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Poor</w:t>
            </w:r>
            <w:r w:rsidRPr="00ED47D0">
              <w:rPr>
                <w:rFonts w:ascii="Arial" w:eastAsia="British Council Sans" w:hAnsi="Arial" w:cs="Arial"/>
                <w:b/>
                <w:bCs/>
                <w:sz w:val="20"/>
                <w:lang w:eastAsia="en-GB"/>
              </w:rPr>
              <w:t xml:space="preserve"> </w:t>
            </w:r>
            <w:r w:rsidRPr="00ED47D0">
              <w:rPr>
                <w:rFonts w:ascii="Arial" w:eastAsia="British Council Sans" w:hAnsi="Arial" w:cs="Arial"/>
                <w:sz w:val="20"/>
                <w:lang w:eastAsia="en-GB"/>
              </w:rPr>
              <w:t xml:space="preserve">– </w:t>
            </w:r>
            <w:r w:rsidRPr="00ED47D0">
              <w:rPr>
                <w:rFonts w:ascii="Arial" w:eastAsia="Arial" w:hAnsi="Arial" w:cs="Arial"/>
                <w:sz w:val="20"/>
                <w:lang w:eastAsia="en-GB"/>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920B71" w:rsidRPr="00ED47D0" w14:paraId="690E4229" w14:textId="77777777" w:rsidTr="00477213">
        <w:trPr>
          <w:cantSplit/>
        </w:trPr>
        <w:tc>
          <w:tcPr>
            <w:tcW w:w="1771" w:type="dxa"/>
            <w:vAlign w:val="center"/>
          </w:tcPr>
          <w:p w14:paraId="76F9F77D"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 xml:space="preserve">0 </w:t>
            </w:r>
          </w:p>
        </w:tc>
        <w:tc>
          <w:tcPr>
            <w:tcW w:w="9003" w:type="dxa"/>
            <w:vAlign w:val="center"/>
          </w:tcPr>
          <w:p w14:paraId="6E987004" w14:textId="77777777" w:rsidR="00920B71" w:rsidRPr="00ED47D0" w:rsidRDefault="00920B71" w:rsidP="00477213">
            <w:pPr>
              <w:tabs>
                <w:tab w:val="left" w:pos="1440"/>
              </w:tabs>
              <w:spacing w:after="240" w:line="360" w:lineRule="auto"/>
              <w:jc w:val="both"/>
              <w:rPr>
                <w:rFonts w:ascii="Arial" w:eastAsia="British Council Sans" w:hAnsi="Arial" w:cs="Arial"/>
                <w:sz w:val="20"/>
                <w:lang w:eastAsia="en-GB"/>
              </w:rPr>
            </w:pPr>
            <w:r w:rsidRPr="00ED47D0">
              <w:rPr>
                <w:rFonts w:ascii="Arial" w:eastAsia="Arial" w:hAnsi="Arial" w:cs="Arial"/>
                <w:b/>
                <w:bCs/>
                <w:sz w:val="20"/>
                <w:lang w:eastAsia="en-GB"/>
              </w:rPr>
              <w:t>Unacceptable</w:t>
            </w:r>
            <w:r w:rsidRPr="00ED47D0">
              <w:rPr>
                <w:rFonts w:ascii="Arial" w:eastAsia="Arial" w:hAnsi="Arial" w:cs="Arial"/>
                <w:sz w:val="20"/>
                <w:lang w:eastAsia="en-GB"/>
              </w:rPr>
              <w:t xml:space="preserve"> - The response is non-compliant with the requirements of the ITT and/or no response has been provided. </w:t>
            </w:r>
          </w:p>
        </w:tc>
      </w:tr>
    </w:tbl>
    <w:p w14:paraId="630D10B5" w14:textId="77777777" w:rsidR="00920B71" w:rsidRPr="00ED47D0" w:rsidRDefault="00920B71" w:rsidP="00920B71">
      <w:pPr>
        <w:rPr>
          <w:rFonts w:ascii="Arial" w:hAnsi="Arial" w:cs="Arial"/>
          <w:sz w:val="20"/>
        </w:rPr>
      </w:pPr>
    </w:p>
    <w:p w14:paraId="0746EC97" w14:textId="77777777" w:rsidR="00920B71" w:rsidRPr="00ED47D0" w:rsidRDefault="00920B71" w:rsidP="00920B71">
      <w:pPr>
        <w:rPr>
          <w:rFonts w:ascii="Arial" w:hAnsi="Arial" w:cs="Arial"/>
          <w:sz w:val="20"/>
        </w:rPr>
      </w:pPr>
    </w:p>
    <w:p w14:paraId="6FC5D83F" w14:textId="00FE259D" w:rsidR="009F3E53" w:rsidRDefault="009F3E53" w:rsidP="009F3E53">
      <w:r>
        <w:br w:type="page"/>
      </w:r>
    </w:p>
    <w:sectPr w:rsidR="009F3E53" w:rsidSect="009F3E53">
      <w:footerReference w:type="default" r:id="rId35"/>
      <w:headerReference w:type="first" r:id="rId36"/>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F3DC" w14:textId="77777777" w:rsidR="005A6049" w:rsidRDefault="005A6049" w:rsidP="009C29B1">
      <w:r>
        <w:separator/>
      </w:r>
    </w:p>
  </w:endnote>
  <w:endnote w:type="continuationSeparator" w:id="0">
    <w:p w14:paraId="57531CBF" w14:textId="77777777" w:rsidR="005A6049" w:rsidRDefault="005A6049"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F0A3" w14:textId="1DB7122C" w:rsidR="00477213" w:rsidRDefault="0047721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9F87" w14:textId="77777777" w:rsidR="005A6049" w:rsidRDefault="005A6049" w:rsidP="009C29B1">
      <w:r>
        <w:separator/>
      </w:r>
    </w:p>
  </w:footnote>
  <w:footnote w:type="continuationSeparator" w:id="0">
    <w:p w14:paraId="4C99FE8F" w14:textId="77777777" w:rsidR="005A6049" w:rsidRDefault="005A6049"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F94" w14:textId="41CFDFE4" w:rsidR="00477213" w:rsidRDefault="0047721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B5E"/>
    <w:multiLevelType w:val="hybridMultilevel"/>
    <w:tmpl w:val="23863656"/>
    <w:lvl w:ilvl="0" w:tplc="780A762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411051"/>
    <w:multiLevelType w:val="hybridMultilevel"/>
    <w:tmpl w:val="595C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C7882"/>
    <w:multiLevelType w:val="hybridMultilevel"/>
    <w:tmpl w:val="EFC4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E036F"/>
    <w:multiLevelType w:val="hybridMultilevel"/>
    <w:tmpl w:val="7CB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F38CF"/>
    <w:multiLevelType w:val="hybridMultilevel"/>
    <w:tmpl w:val="100CF932"/>
    <w:lvl w:ilvl="0" w:tplc="780A76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12DB6"/>
    <w:multiLevelType w:val="hybridMultilevel"/>
    <w:tmpl w:val="CA469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7D81"/>
    <w:rsid w:val="00015C49"/>
    <w:rsid w:val="00020C16"/>
    <w:rsid w:val="0004448A"/>
    <w:rsid w:val="0004764D"/>
    <w:rsid w:val="0005164B"/>
    <w:rsid w:val="000544C6"/>
    <w:rsid w:val="000549B8"/>
    <w:rsid w:val="00055AC0"/>
    <w:rsid w:val="00066D22"/>
    <w:rsid w:val="000702AC"/>
    <w:rsid w:val="00083212"/>
    <w:rsid w:val="000954D9"/>
    <w:rsid w:val="00095FA2"/>
    <w:rsid w:val="00097A42"/>
    <w:rsid w:val="000C48B8"/>
    <w:rsid w:val="000C6526"/>
    <w:rsid w:val="000D0E09"/>
    <w:rsid w:val="00110824"/>
    <w:rsid w:val="001114DF"/>
    <w:rsid w:val="00116DC0"/>
    <w:rsid w:val="00137267"/>
    <w:rsid w:val="00177303"/>
    <w:rsid w:val="00187D79"/>
    <w:rsid w:val="00190438"/>
    <w:rsid w:val="001971F5"/>
    <w:rsid w:val="001B346A"/>
    <w:rsid w:val="001C052E"/>
    <w:rsid w:val="001C1668"/>
    <w:rsid w:val="001D2DC0"/>
    <w:rsid w:val="001D5471"/>
    <w:rsid w:val="001F1383"/>
    <w:rsid w:val="001F516B"/>
    <w:rsid w:val="001F6C00"/>
    <w:rsid w:val="002138BB"/>
    <w:rsid w:val="002273BE"/>
    <w:rsid w:val="00231674"/>
    <w:rsid w:val="0024574D"/>
    <w:rsid w:val="002827A2"/>
    <w:rsid w:val="002842F3"/>
    <w:rsid w:val="0029769E"/>
    <w:rsid w:val="002B0D3E"/>
    <w:rsid w:val="002C45B5"/>
    <w:rsid w:val="002E78CC"/>
    <w:rsid w:val="002E794A"/>
    <w:rsid w:val="002F739E"/>
    <w:rsid w:val="0031306F"/>
    <w:rsid w:val="00324AE6"/>
    <w:rsid w:val="003377E3"/>
    <w:rsid w:val="00346D7D"/>
    <w:rsid w:val="0035791B"/>
    <w:rsid w:val="00375E24"/>
    <w:rsid w:val="003A11A9"/>
    <w:rsid w:val="003A53A5"/>
    <w:rsid w:val="003B5738"/>
    <w:rsid w:val="003F2274"/>
    <w:rsid w:val="003F3FE0"/>
    <w:rsid w:val="003F6DF1"/>
    <w:rsid w:val="00403281"/>
    <w:rsid w:val="00414B0F"/>
    <w:rsid w:val="0045172B"/>
    <w:rsid w:val="00461BDE"/>
    <w:rsid w:val="004665FF"/>
    <w:rsid w:val="00477213"/>
    <w:rsid w:val="00491509"/>
    <w:rsid w:val="004A1713"/>
    <w:rsid w:val="004A1FA4"/>
    <w:rsid w:val="004A646F"/>
    <w:rsid w:val="004B2207"/>
    <w:rsid w:val="004D11BC"/>
    <w:rsid w:val="004F2D46"/>
    <w:rsid w:val="004F52E0"/>
    <w:rsid w:val="00501F55"/>
    <w:rsid w:val="0051460F"/>
    <w:rsid w:val="00516FAA"/>
    <w:rsid w:val="00526479"/>
    <w:rsid w:val="00556719"/>
    <w:rsid w:val="00560906"/>
    <w:rsid w:val="00570FDC"/>
    <w:rsid w:val="005743DC"/>
    <w:rsid w:val="00574B2F"/>
    <w:rsid w:val="00585472"/>
    <w:rsid w:val="005A6049"/>
    <w:rsid w:val="005B4DE3"/>
    <w:rsid w:val="006019CF"/>
    <w:rsid w:val="00620B49"/>
    <w:rsid w:val="006504D1"/>
    <w:rsid w:val="00673BE0"/>
    <w:rsid w:val="00683EBF"/>
    <w:rsid w:val="00691F18"/>
    <w:rsid w:val="00694429"/>
    <w:rsid w:val="006B18D0"/>
    <w:rsid w:val="006B57B4"/>
    <w:rsid w:val="006C1691"/>
    <w:rsid w:val="006D16BB"/>
    <w:rsid w:val="006E4212"/>
    <w:rsid w:val="006F16E2"/>
    <w:rsid w:val="006F523D"/>
    <w:rsid w:val="0071111E"/>
    <w:rsid w:val="007211AA"/>
    <w:rsid w:val="00723DF3"/>
    <w:rsid w:val="0075499D"/>
    <w:rsid w:val="0076352E"/>
    <w:rsid w:val="0076703D"/>
    <w:rsid w:val="00773C5E"/>
    <w:rsid w:val="007879F6"/>
    <w:rsid w:val="00796A87"/>
    <w:rsid w:val="00797AE1"/>
    <w:rsid w:val="007C4EE2"/>
    <w:rsid w:val="007D1C9D"/>
    <w:rsid w:val="007D1DB0"/>
    <w:rsid w:val="007E50D6"/>
    <w:rsid w:val="007F5DA5"/>
    <w:rsid w:val="00801016"/>
    <w:rsid w:val="00816B4A"/>
    <w:rsid w:val="008350FA"/>
    <w:rsid w:val="00841F8D"/>
    <w:rsid w:val="00883590"/>
    <w:rsid w:val="0088711A"/>
    <w:rsid w:val="00890C8E"/>
    <w:rsid w:val="008A08A8"/>
    <w:rsid w:val="008C1F45"/>
    <w:rsid w:val="008F76F5"/>
    <w:rsid w:val="00904315"/>
    <w:rsid w:val="00920B71"/>
    <w:rsid w:val="00933700"/>
    <w:rsid w:val="00941EDD"/>
    <w:rsid w:val="00956CFF"/>
    <w:rsid w:val="009667B6"/>
    <w:rsid w:val="00972062"/>
    <w:rsid w:val="009767D9"/>
    <w:rsid w:val="009867F1"/>
    <w:rsid w:val="009B1545"/>
    <w:rsid w:val="009C29B1"/>
    <w:rsid w:val="009E0B22"/>
    <w:rsid w:val="009E260E"/>
    <w:rsid w:val="009F1D84"/>
    <w:rsid w:val="009F3E53"/>
    <w:rsid w:val="00A06437"/>
    <w:rsid w:val="00A10A0D"/>
    <w:rsid w:val="00A6169D"/>
    <w:rsid w:val="00A63A71"/>
    <w:rsid w:val="00A65ABA"/>
    <w:rsid w:val="00A716A5"/>
    <w:rsid w:val="00A906B8"/>
    <w:rsid w:val="00A9549B"/>
    <w:rsid w:val="00A96DAA"/>
    <w:rsid w:val="00AA29BE"/>
    <w:rsid w:val="00AA63F4"/>
    <w:rsid w:val="00AB53F9"/>
    <w:rsid w:val="00AD261C"/>
    <w:rsid w:val="00AE4709"/>
    <w:rsid w:val="00B457CE"/>
    <w:rsid w:val="00B561C1"/>
    <w:rsid w:val="00B57D5A"/>
    <w:rsid w:val="00B7086E"/>
    <w:rsid w:val="00B80F47"/>
    <w:rsid w:val="00B820F9"/>
    <w:rsid w:val="00BA5C92"/>
    <w:rsid w:val="00BB5D7E"/>
    <w:rsid w:val="00BE7E5A"/>
    <w:rsid w:val="00BF3F82"/>
    <w:rsid w:val="00C01934"/>
    <w:rsid w:val="00C11941"/>
    <w:rsid w:val="00C1428B"/>
    <w:rsid w:val="00C26B73"/>
    <w:rsid w:val="00C34255"/>
    <w:rsid w:val="00C55633"/>
    <w:rsid w:val="00C65C97"/>
    <w:rsid w:val="00C66A17"/>
    <w:rsid w:val="00C7548E"/>
    <w:rsid w:val="00C7577E"/>
    <w:rsid w:val="00C83EEA"/>
    <w:rsid w:val="00C8639D"/>
    <w:rsid w:val="00CC05F6"/>
    <w:rsid w:val="00CD6F36"/>
    <w:rsid w:val="00CE710D"/>
    <w:rsid w:val="00CF644B"/>
    <w:rsid w:val="00D10543"/>
    <w:rsid w:val="00D12348"/>
    <w:rsid w:val="00D13419"/>
    <w:rsid w:val="00D17930"/>
    <w:rsid w:val="00D36050"/>
    <w:rsid w:val="00D44EB1"/>
    <w:rsid w:val="00D46EAE"/>
    <w:rsid w:val="00D52F3E"/>
    <w:rsid w:val="00D53E15"/>
    <w:rsid w:val="00D578CE"/>
    <w:rsid w:val="00D70B77"/>
    <w:rsid w:val="00D73002"/>
    <w:rsid w:val="00D908FB"/>
    <w:rsid w:val="00D9331B"/>
    <w:rsid w:val="00DD0DC0"/>
    <w:rsid w:val="00DD51AA"/>
    <w:rsid w:val="00DE0FC3"/>
    <w:rsid w:val="00DF1054"/>
    <w:rsid w:val="00DF7EBB"/>
    <w:rsid w:val="00E073D0"/>
    <w:rsid w:val="00E23C54"/>
    <w:rsid w:val="00E47333"/>
    <w:rsid w:val="00E52E78"/>
    <w:rsid w:val="00E9551C"/>
    <w:rsid w:val="00EA07E1"/>
    <w:rsid w:val="00EC19F7"/>
    <w:rsid w:val="00EE40F1"/>
    <w:rsid w:val="00EE5C02"/>
    <w:rsid w:val="00EF4B11"/>
    <w:rsid w:val="00F100B1"/>
    <w:rsid w:val="00F21B79"/>
    <w:rsid w:val="00F236BF"/>
    <w:rsid w:val="00F62C02"/>
    <w:rsid w:val="00F72D2B"/>
    <w:rsid w:val="00F8193C"/>
    <w:rsid w:val="00F868E3"/>
    <w:rsid w:val="00FB153C"/>
    <w:rsid w:val="00FC7349"/>
    <w:rsid w:val="00FC74BF"/>
    <w:rsid w:val="00FD07A3"/>
    <w:rsid w:val="00FD6E56"/>
    <w:rsid w:val="00FE2796"/>
    <w:rsid w:val="735EA6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050"/>
    <w:rPr>
      <w:sz w:val="16"/>
      <w:szCs w:val="16"/>
    </w:rPr>
  </w:style>
  <w:style w:type="paragraph" w:styleId="CommentText">
    <w:name w:val="annotation text"/>
    <w:basedOn w:val="Normal"/>
    <w:link w:val="CommentTextChar"/>
    <w:uiPriority w:val="99"/>
    <w:semiHidden/>
    <w:unhideWhenUsed/>
    <w:rsid w:val="00D36050"/>
    <w:rPr>
      <w:sz w:val="20"/>
      <w:szCs w:val="20"/>
    </w:rPr>
  </w:style>
  <w:style w:type="character" w:customStyle="1" w:styleId="CommentTextChar">
    <w:name w:val="Comment Text Char"/>
    <w:basedOn w:val="DefaultParagraphFont"/>
    <w:link w:val="CommentText"/>
    <w:uiPriority w:val="99"/>
    <w:semiHidden/>
    <w:rsid w:val="00D36050"/>
    <w:rPr>
      <w:sz w:val="20"/>
      <w:szCs w:val="20"/>
    </w:rPr>
  </w:style>
  <w:style w:type="paragraph" w:styleId="CommentSubject">
    <w:name w:val="annotation subject"/>
    <w:basedOn w:val="CommentText"/>
    <w:next w:val="CommentText"/>
    <w:link w:val="CommentSubjectChar"/>
    <w:uiPriority w:val="99"/>
    <w:semiHidden/>
    <w:unhideWhenUsed/>
    <w:rsid w:val="00D36050"/>
    <w:rPr>
      <w:b/>
      <w:bCs/>
    </w:rPr>
  </w:style>
  <w:style w:type="character" w:customStyle="1" w:styleId="CommentSubjectChar">
    <w:name w:val="Comment Subject Char"/>
    <w:basedOn w:val="CommentTextChar"/>
    <w:link w:val="CommentSubject"/>
    <w:uiPriority w:val="99"/>
    <w:semiHidden/>
    <w:rsid w:val="00D36050"/>
    <w:rPr>
      <w:b/>
      <w:bCs/>
      <w:sz w:val="20"/>
      <w:szCs w:val="20"/>
    </w:rPr>
  </w:style>
  <w:style w:type="paragraph" w:styleId="BalloonText">
    <w:name w:val="Balloon Text"/>
    <w:basedOn w:val="Normal"/>
    <w:link w:val="BalloonTextChar"/>
    <w:uiPriority w:val="99"/>
    <w:semiHidden/>
    <w:unhideWhenUsed/>
    <w:rsid w:val="00D36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50"/>
    <w:rPr>
      <w:rFonts w:ascii="Segoe UI" w:hAnsi="Segoe UI" w:cs="Segoe UI"/>
      <w:sz w:val="18"/>
      <w:szCs w:val="18"/>
    </w:rPr>
  </w:style>
  <w:style w:type="paragraph" w:styleId="ListParagraph">
    <w:name w:val="List Paragraph"/>
    <w:basedOn w:val="Normal"/>
    <w:uiPriority w:val="34"/>
    <w:qFormat/>
    <w:rsid w:val="00BF3F82"/>
    <w:pPr>
      <w:ind w:left="720"/>
      <w:contextualSpacing/>
    </w:pPr>
  </w:style>
  <w:style w:type="character" w:styleId="Hyperlink">
    <w:name w:val="Hyperlink"/>
    <w:basedOn w:val="DefaultParagraphFont"/>
    <w:uiPriority w:val="99"/>
    <w:unhideWhenUsed/>
    <w:rsid w:val="000D0E09"/>
    <w:rPr>
      <w:color w:val="0563C1" w:themeColor="hyperlink"/>
      <w:u w:val="single"/>
    </w:rPr>
  </w:style>
  <w:style w:type="character" w:styleId="UnresolvedMention">
    <w:name w:val="Unresolved Mention"/>
    <w:basedOn w:val="DefaultParagraphFont"/>
    <w:uiPriority w:val="99"/>
    <w:rsid w:val="000D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6970">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2048219051">
      <w:bodyDiv w:val="1"/>
      <w:marLeft w:val="0"/>
      <w:marRight w:val="0"/>
      <w:marTop w:val="0"/>
      <w:marBottom w:val="0"/>
      <w:divBdr>
        <w:top w:val="none" w:sz="0" w:space="0" w:color="auto"/>
        <w:left w:val="none" w:sz="0" w:space="0" w:color="auto"/>
        <w:bottom w:val="none" w:sz="0" w:space="0" w:color="auto"/>
        <w:right w:val="none" w:sz="0" w:space="0" w:color="auto"/>
      </w:divBdr>
    </w:div>
    <w:div w:id="2142188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1.bin"/><Relationship Id="rId26" Type="http://schemas.openxmlformats.org/officeDocument/2006/relationships/package" Target="embeddings/Microsoft_Word_Document4.docx"/><Relationship Id="rId21" Type="http://schemas.openxmlformats.org/officeDocument/2006/relationships/image" Target="media/image6.emf"/><Relationship Id="rId34" Type="http://schemas.openxmlformats.org/officeDocument/2006/relationships/package" Target="embeddings/Microsoft_Word_Document8.docx"/><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package" Target="embeddings/Microsoft_Word_Document.doc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Word_Document3.docx"/><Relationship Id="rId32" Type="http://schemas.openxmlformats.org/officeDocument/2006/relationships/package" Target="embeddings/Microsoft_Word_Document7.docx"/><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5.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 Id="rId22" Type="http://schemas.openxmlformats.org/officeDocument/2006/relationships/package" Target="embeddings/Microsoft_Word_Document2.docx"/><Relationship Id="rId27" Type="http://schemas.openxmlformats.org/officeDocument/2006/relationships/image" Target="media/image9.emf"/><Relationship Id="rId30" Type="http://schemas.openxmlformats.org/officeDocument/2006/relationships/package" Target="embeddings/Microsoft_Word_Document6.docx"/><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6" ma:contentTypeDescription="Create a new document." ma:contentTypeScope="" ma:versionID="1c48b50b3a18ec100ec098923d8c16ca">
  <xsd:schema xmlns:xsd="http://www.w3.org/2001/XMLSchema" xmlns:xs="http://www.w3.org/2001/XMLSchema" xmlns:p="http://schemas.microsoft.com/office/2006/metadata/properties" xmlns:ns2="b514079a-91db-4d7a-ac49-273c04ba5994" xmlns:ns3="ebf50035-598f-4e4e-9fb3-1a749176f11a" targetNamespace="http://schemas.microsoft.com/office/2006/metadata/properties" ma:root="true" ma:fieldsID="820ab296c51e562875fab910a0d87021" ns2:_="" ns3:_="">
    <xsd:import namespace="b514079a-91db-4d7a-ac49-273c04ba5994"/>
    <xsd:import namespace="ebf50035-598f-4e4e-9fb3-1a749176f1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2.xml><?xml version="1.0" encoding="utf-8"?>
<ds:datastoreItem xmlns:ds="http://schemas.openxmlformats.org/officeDocument/2006/customXml" ds:itemID="{E83DA035-0D85-4946-98E2-8334BAFCC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FF621-9162-470C-8932-16681B4DCD5F}">
  <ds:schemaRefs>
    <ds:schemaRef ds:uri="ebf50035-598f-4e4e-9fb3-1a749176f11a"/>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b514079a-91db-4d7a-ac49-273c04ba5994"/>
  </ds:schemaRefs>
</ds:datastoreItem>
</file>

<file path=customXml/itemProps4.xml><?xml version="1.0" encoding="utf-8"?>
<ds:datastoreItem xmlns:ds="http://schemas.openxmlformats.org/officeDocument/2006/customXml" ds:itemID="{49AEC9D1-19F6-456A-9E0E-DAF0DC84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60</cp:revision>
  <dcterms:created xsi:type="dcterms:W3CDTF">2019-10-10T16:23:00Z</dcterms:created>
  <dcterms:modified xsi:type="dcterms:W3CDTF">2019-11-13T12:06:00Z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ies>
</file>